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0418" w:rsidRDefault="00D10418" w:rsidP="00FA6815">
      <w:pPr>
        <w:spacing w:before="100" w:beforeAutospacing="1" w:after="100" w:afterAutospacing="1"/>
        <w:jc w:val="both"/>
      </w:pPr>
    </w:p>
    <w:p w:rsidR="00D10418" w:rsidRDefault="00BB0996" w:rsidP="00357E60">
      <w:pPr>
        <w:tabs>
          <w:tab w:val="left" w:pos="9360"/>
        </w:tabs>
        <w:spacing w:before="100" w:beforeAutospacing="1" w:after="100" w:afterAutospacing="1"/>
        <w:jc w:val="right"/>
      </w:pPr>
      <w:r>
        <w:t xml:space="preserve">Thursday, </w:t>
      </w:r>
      <w:r w:rsidR="00D10418">
        <w:t>March 3, 2011</w:t>
      </w:r>
    </w:p>
    <w:p w:rsidR="00FA6815" w:rsidRDefault="00FA6815" w:rsidP="00D10418">
      <w:pPr>
        <w:spacing w:before="100" w:beforeAutospacing="1" w:after="100" w:afterAutospacing="1"/>
        <w:rPr>
          <w:sz w:val="28"/>
          <w:szCs w:val="28"/>
        </w:rPr>
      </w:pPr>
    </w:p>
    <w:p w:rsidR="00D10418" w:rsidRDefault="00D10418" w:rsidP="00D10418">
      <w:pPr>
        <w:spacing w:before="100" w:beforeAutospacing="1" w:after="100" w:afterAutospacing="1"/>
        <w:rPr>
          <w:sz w:val="28"/>
          <w:szCs w:val="28"/>
        </w:rPr>
      </w:pPr>
      <w:r w:rsidRPr="00FA2AD8">
        <w:rPr>
          <w:sz w:val="28"/>
          <w:szCs w:val="28"/>
        </w:rPr>
        <w:t xml:space="preserve">Dear </w:t>
      </w:r>
      <w:r w:rsidR="00BB0996" w:rsidRPr="00FA2AD8">
        <w:rPr>
          <w:sz w:val="28"/>
          <w:szCs w:val="28"/>
        </w:rPr>
        <w:t xml:space="preserve">PDA </w:t>
      </w:r>
      <w:r w:rsidRPr="00FA2AD8">
        <w:rPr>
          <w:sz w:val="28"/>
          <w:szCs w:val="28"/>
        </w:rPr>
        <w:t>Participants,</w:t>
      </w:r>
    </w:p>
    <w:p w:rsidR="00FA6815" w:rsidRPr="00FA2AD8" w:rsidRDefault="00FA6815" w:rsidP="00D10418">
      <w:pPr>
        <w:spacing w:before="100" w:beforeAutospacing="1" w:after="100" w:afterAutospacing="1"/>
        <w:rPr>
          <w:sz w:val="28"/>
          <w:szCs w:val="28"/>
        </w:rPr>
      </w:pPr>
    </w:p>
    <w:p w:rsidR="00BB0996" w:rsidRPr="00FA2AD8" w:rsidRDefault="00BB0996" w:rsidP="00D10418">
      <w:pPr>
        <w:spacing w:before="100" w:beforeAutospacing="1" w:after="100" w:afterAutospacing="1"/>
        <w:rPr>
          <w:sz w:val="28"/>
          <w:szCs w:val="28"/>
        </w:rPr>
      </w:pPr>
      <w:r w:rsidRPr="00FA2AD8">
        <w:rPr>
          <w:sz w:val="28"/>
          <w:szCs w:val="28"/>
        </w:rPr>
        <w:t>Thank you for registering for the PDA Online course modules through FDLRS/Springs.</w:t>
      </w:r>
    </w:p>
    <w:p w:rsidR="00A83D5B" w:rsidRPr="00FA2AD8" w:rsidRDefault="00BB0996" w:rsidP="00D10418">
      <w:pPr>
        <w:rPr>
          <w:i/>
          <w:color w:val="FF0000"/>
          <w:sz w:val="28"/>
          <w:szCs w:val="28"/>
        </w:rPr>
      </w:pPr>
      <w:r w:rsidRPr="00FA2AD8">
        <w:rPr>
          <w:sz w:val="28"/>
          <w:szCs w:val="28"/>
        </w:rPr>
        <w:t>Your registration has been approved</w:t>
      </w:r>
      <w:r w:rsidR="00A83D5B" w:rsidRPr="00FA2AD8">
        <w:rPr>
          <w:sz w:val="28"/>
          <w:szCs w:val="28"/>
        </w:rPr>
        <w:t>!</w:t>
      </w:r>
      <w:r w:rsidRPr="00FA2AD8">
        <w:rPr>
          <w:sz w:val="28"/>
          <w:szCs w:val="28"/>
        </w:rPr>
        <w:t xml:space="preserve">  </w:t>
      </w:r>
      <w:r w:rsidRPr="00FA2AD8">
        <w:rPr>
          <w:i/>
          <w:color w:val="FF0000"/>
          <w:sz w:val="28"/>
          <w:szCs w:val="28"/>
        </w:rPr>
        <w:t xml:space="preserve">If you’re unable to take the </w:t>
      </w:r>
      <w:r w:rsidR="00A3024C" w:rsidRPr="00FA2AD8">
        <w:rPr>
          <w:i/>
          <w:color w:val="FF0000"/>
          <w:sz w:val="28"/>
          <w:szCs w:val="28"/>
        </w:rPr>
        <w:t xml:space="preserve">PDA </w:t>
      </w:r>
      <w:r w:rsidRPr="00FA2AD8">
        <w:rPr>
          <w:i/>
          <w:color w:val="FF0000"/>
          <w:sz w:val="28"/>
          <w:szCs w:val="28"/>
        </w:rPr>
        <w:t>online course</w:t>
      </w:r>
      <w:r w:rsidR="00A83D5B" w:rsidRPr="00FA2AD8">
        <w:rPr>
          <w:i/>
          <w:color w:val="FF0000"/>
          <w:sz w:val="28"/>
          <w:szCs w:val="28"/>
        </w:rPr>
        <w:t>,</w:t>
      </w:r>
      <w:r w:rsidRPr="00FA2AD8">
        <w:rPr>
          <w:i/>
          <w:color w:val="FF0000"/>
          <w:sz w:val="28"/>
          <w:szCs w:val="28"/>
        </w:rPr>
        <w:t xml:space="preserve"> please contact </w:t>
      </w:r>
      <w:r w:rsidR="00A3024C" w:rsidRPr="00FA2AD8">
        <w:rPr>
          <w:i/>
          <w:color w:val="FF0000"/>
          <w:sz w:val="28"/>
          <w:szCs w:val="28"/>
        </w:rPr>
        <w:t xml:space="preserve">June Robertson at </w:t>
      </w:r>
      <w:r w:rsidRPr="00FA2AD8">
        <w:rPr>
          <w:i/>
          <w:color w:val="FF0000"/>
          <w:sz w:val="28"/>
          <w:szCs w:val="28"/>
        </w:rPr>
        <w:t>our FDLRS/Springs office immediately</w:t>
      </w:r>
      <w:r w:rsidR="00A83D5B" w:rsidRPr="00FA2AD8">
        <w:rPr>
          <w:i/>
          <w:color w:val="FF0000"/>
          <w:sz w:val="28"/>
          <w:szCs w:val="28"/>
        </w:rPr>
        <w:t>.  800-533-0326.</w:t>
      </w:r>
    </w:p>
    <w:p w:rsidR="00760EED" w:rsidRPr="00FA2AD8" w:rsidRDefault="00760EED" w:rsidP="00D10418">
      <w:pPr>
        <w:rPr>
          <w:i/>
          <w:color w:val="FF0000"/>
          <w:sz w:val="28"/>
          <w:szCs w:val="28"/>
        </w:rPr>
      </w:pPr>
    </w:p>
    <w:p w:rsidR="00760EED" w:rsidRPr="00FA2AD8" w:rsidRDefault="00760EED" w:rsidP="00D10418">
      <w:pPr>
        <w:rPr>
          <w:sz w:val="28"/>
          <w:szCs w:val="28"/>
        </w:rPr>
      </w:pPr>
      <w:r w:rsidRPr="00FA2AD8">
        <w:rPr>
          <w:sz w:val="28"/>
          <w:szCs w:val="28"/>
        </w:rPr>
        <w:t>A</w:t>
      </w:r>
      <w:r w:rsidR="00A83D5B" w:rsidRPr="00FA2AD8">
        <w:rPr>
          <w:sz w:val="28"/>
          <w:szCs w:val="28"/>
        </w:rPr>
        <w:t xml:space="preserve"> </w:t>
      </w:r>
      <w:r w:rsidRPr="00FA2AD8">
        <w:rPr>
          <w:b/>
          <w:i/>
          <w:sz w:val="28"/>
          <w:szCs w:val="28"/>
        </w:rPr>
        <w:t>username and password</w:t>
      </w:r>
      <w:r w:rsidRPr="00FA2AD8">
        <w:rPr>
          <w:sz w:val="28"/>
          <w:szCs w:val="28"/>
        </w:rPr>
        <w:t xml:space="preserve"> will be obtained for each one of you in order to </w:t>
      </w:r>
      <w:r w:rsidR="00A83D5B" w:rsidRPr="00FA2AD8">
        <w:rPr>
          <w:sz w:val="28"/>
          <w:szCs w:val="28"/>
        </w:rPr>
        <w:t>access your selected PDA course module</w:t>
      </w:r>
      <w:r w:rsidRPr="00FA2AD8">
        <w:rPr>
          <w:sz w:val="28"/>
          <w:szCs w:val="28"/>
        </w:rPr>
        <w:t>.  You will receive this information and all course information the night of your Orientation Session.</w:t>
      </w:r>
    </w:p>
    <w:p w:rsidR="00760EED" w:rsidRPr="00FA2AD8" w:rsidRDefault="00760EED" w:rsidP="00D10418">
      <w:pPr>
        <w:rPr>
          <w:sz w:val="28"/>
          <w:szCs w:val="28"/>
        </w:rPr>
      </w:pPr>
    </w:p>
    <w:p w:rsidR="00847C78" w:rsidRPr="00FA2AD8" w:rsidRDefault="00760EED" w:rsidP="00DA39F1">
      <w:pPr>
        <w:pStyle w:val="ListParagraph"/>
        <w:numPr>
          <w:ilvl w:val="0"/>
          <w:numId w:val="4"/>
        </w:numPr>
        <w:rPr>
          <w:sz w:val="28"/>
          <w:szCs w:val="28"/>
        </w:rPr>
      </w:pPr>
      <w:r w:rsidRPr="00FA2AD8">
        <w:rPr>
          <w:b/>
          <w:sz w:val="28"/>
          <w:szCs w:val="28"/>
        </w:rPr>
        <w:t xml:space="preserve">Your </w:t>
      </w:r>
      <w:r w:rsidR="00A83D5B" w:rsidRPr="00FA2AD8">
        <w:rPr>
          <w:b/>
          <w:sz w:val="28"/>
          <w:szCs w:val="28"/>
          <w:u w:val="single"/>
        </w:rPr>
        <w:t>Orientation Session</w:t>
      </w:r>
      <w:r w:rsidR="00A3024C" w:rsidRPr="00FA2AD8">
        <w:rPr>
          <w:b/>
          <w:sz w:val="28"/>
          <w:szCs w:val="28"/>
        </w:rPr>
        <w:t xml:space="preserve"> will be held on </w:t>
      </w:r>
      <w:r w:rsidR="00A3024C" w:rsidRPr="00FA2AD8">
        <w:rPr>
          <w:b/>
          <w:color w:val="FF0000"/>
          <w:sz w:val="28"/>
          <w:szCs w:val="28"/>
          <w:u w:val="single"/>
        </w:rPr>
        <w:t>Tuesday, March 8, 2011 starting at 4:45p.m</w:t>
      </w:r>
      <w:r w:rsidR="00A3024C" w:rsidRPr="00FA2AD8">
        <w:rPr>
          <w:b/>
          <w:color w:val="FF0000"/>
          <w:sz w:val="28"/>
          <w:szCs w:val="28"/>
        </w:rPr>
        <w:t>.</w:t>
      </w:r>
      <w:r w:rsidR="00A3024C" w:rsidRPr="00FA2AD8">
        <w:rPr>
          <w:sz w:val="28"/>
          <w:szCs w:val="28"/>
        </w:rPr>
        <w:t xml:space="preserve"> </w:t>
      </w:r>
      <w:r w:rsidR="00BB0996" w:rsidRPr="00FA2AD8">
        <w:rPr>
          <w:sz w:val="28"/>
          <w:szCs w:val="28"/>
        </w:rPr>
        <w:t xml:space="preserve"> </w:t>
      </w:r>
    </w:p>
    <w:p w:rsidR="00DA39F1" w:rsidRPr="00FA2AD8" w:rsidRDefault="00760EED" w:rsidP="00DA39F1">
      <w:pPr>
        <w:pStyle w:val="ListParagraph"/>
        <w:numPr>
          <w:ilvl w:val="0"/>
          <w:numId w:val="4"/>
        </w:numPr>
        <w:rPr>
          <w:sz w:val="28"/>
          <w:szCs w:val="28"/>
        </w:rPr>
      </w:pPr>
      <w:r w:rsidRPr="00FA2AD8">
        <w:rPr>
          <w:sz w:val="28"/>
          <w:szCs w:val="28"/>
        </w:rPr>
        <w:t xml:space="preserve">You will be attending your orientation session </w:t>
      </w:r>
      <w:r w:rsidRPr="00FA2AD8">
        <w:rPr>
          <w:sz w:val="28"/>
          <w:szCs w:val="28"/>
          <w:u w:val="single"/>
        </w:rPr>
        <w:t>via your own computer online</w:t>
      </w:r>
      <w:r w:rsidRPr="00FA2AD8">
        <w:rPr>
          <w:sz w:val="28"/>
          <w:szCs w:val="28"/>
        </w:rPr>
        <w:t xml:space="preserve">. </w:t>
      </w:r>
    </w:p>
    <w:p w:rsidR="00DA39F1" w:rsidRPr="00FD576B" w:rsidRDefault="00760EED" w:rsidP="00DA39F1">
      <w:pPr>
        <w:pStyle w:val="ListParagraph"/>
        <w:numPr>
          <w:ilvl w:val="0"/>
          <w:numId w:val="4"/>
        </w:numPr>
        <w:rPr>
          <w:sz w:val="28"/>
          <w:szCs w:val="28"/>
        </w:rPr>
      </w:pPr>
      <w:r w:rsidRPr="00FA2AD8">
        <w:rPr>
          <w:sz w:val="28"/>
          <w:szCs w:val="28"/>
        </w:rPr>
        <w:t xml:space="preserve"> </w:t>
      </w:r>
      <w:r w:rsidR="00577DD0" w:rsidRPr="00FA2AD8">
        <w:rPr>
          <w:sz w:val="28"/>
          <w:szCs w:val="28"/>
        </w:rPr>
        <w:t xml:space="preserve">Once you </w:t>
      </w:r>
      <w:r w:rsidR="00DA39F1" w:rsidRPr="00FA2AD8">
        <w:rPr>
          <w:sz w:val="28"/>
          <w:szCs w:val="28"/>
        </w:rPr>
        <w:t xml:space="preserve">join the conference </w:t>
      </w:r>
      <w:r w:rsidR="00577DD0" w:rsidRPr="00FA2AD8">
        <w:rPr>
          <w:sz w:val="28"/>
          <w:szCs w:val="28"/>
        </w:rPr>
        <w:t>call</w:t>
      </w:r>
      <w:r w:rsidR="00DA39F1" w:rsidRPr="00FA2AD8">
        <w:rPr>
          <w:sz w:val="28"/>
          <w:szCs w:val="28"/>
        </w:rPr>
        <w:t xml:space="preserve"> and </w:t>
      </w:r>
      <w:r w:rsidR="00577DD0" w:rsidRPr="00FA2AD8">
        <w:rPr>
          <w:sz w:val="28"/>
          <w:szCs w:val="28"/>
        </w:rPr>
        <w:t>log-in</w:t>
      </w:r>
      <w:r w:rsidR="00DA39F1" w:rsidRPr="00FA2AD8">
        <w:rPr>
          <w:sz w:val="28"/>
          <w:szCs w:val="28"/>
        </w:rPr>
        <w:t xml:space="preserve"> to the URL that will be provided in the next email</w:t>
      </w:r>
      <w:r w:rsidR="00577DD0" w:rsidRPr="00FA2AD8">
        <w:rPr>
          <w:sz w:val="28"/>
          <w:szCs w:val="28"/>
        </w:rPr>
        <w:t xml:space="preserve">, </w:t>
      </w:r>
      <w:r w:rsidR="00577DD0" w:rsidRPr="00FD576B">
        <w:rPr>
          <w:b/>
          <w:sz w:val="28"/>
          <w:szCs w:val="28"/>
        </w:rPr>
        <w:t>we will ask you to state your name and work location as role/attendance is required</w:t>
      </w:r>
      <w:r w:rsidR="00FD576B">
        <w:rPr>
          <w:b/>
          <w:sz w:val="28"/>
          <w:szCs w:val="28"/>
        </w:rPr>
        <w:t xml:space="preserve"> for all PDA modules</w:t>
      </w:r>
      <w:r w:rsidR="00577DD0" w:rsidRPr="00FD576B">
        <w:rPr>
          <w:b/>
          <w:sz w:val="28"/>
          <w:szCs w:val="28"/>
        </w:rPr>
        <w:t>.</w:t>
      </w:r>
      <w:r w:rsidR="00DA39F1" w:rsidRPr="00FD576B">
        <w:rPr>
          <w:sz w:val="28"/>
          <w:szCs w:val="28"/>
        </w:rPr>
        <w:t xml:space="preserve"> </w:t>
      </w:r>
    </w:p>
    <w:p w:rsidR="00DE7B27" w:rsidRPr="00FA2AD8" w:rsidRDefault="00DA39F1" w:rsidP="00DA39F1">
      <w:pPr>
        <w:pStyle w:val="ListParagraph"/>
        <w:numPr>
          <w:ilvl w:val="0"/>
          <w:numId w:val="7"/>
        </w:numPr>
        <w:rPr>
          <w:sz w:val="28"/>
          <w:szCs w:val="28"/>
        </w:rPr>
      </w:pPr>
      <w:r w:rsidRPr="00FD576B">
        <w:rPr>
          <w:b/>
          <w:sz w:val="28"/>
          <w:szCs w:val="28"/>
        </w:rPr>
        <w:t>You will receive a</w:t>
      </w:r>
      <w:r w:rsidR="00577DD0" w:rsidRPr="00FD576B">
        <w:rPr>
          <w:b/>
          <w:sz w:val="28"/>
          <w:szCs w:val="28"/>
        </w:rPr>
        <w:t xml:space="preserve"> </w:t>
      </w:r>
      <w:r w:rsidR="00577DD0" w:rsidRPr="00FD576B">
        <w:rPr>
          <w:b/>
          <w:color w:val="FF0000"/>
          <w:sz w:val="28"/>
          <w:szCs w:val="28"/>
        </w:rPr>
        <w:t>second email</w:t>
      </w:r>
      <w:r w:rsidR="00577DD0" w:rsidRPr="00FA2AD8">
        <w:rPr>
          <w:sz w:val="28"/>
          <w:szCs w:val="28"/>
        </w:rPr>
        <w:t xml:space="preserve"> </w:t>
      </w:r>
      <w:r w:rsidRPr="00FA2AD8">
        <w:rPr>
          <w:sz w:val="28"/>
          <w:szCs w:val="28"/>
        </w:rPr>
        <w:t xml:space="preserve">with the URL to join the Adobe Connect Virtual Online Orientation Session, along with the Conference Telephone Number/Code </w:t>
      </w:r>
      <w:r w:rsidR="00577DD0" w:rsidRPr="00FA2AD8">
        <w:rPr>
          <w:sz w:val="28"/>
          <w:szCs w:val="28"/>
        </w:rPr>
        <w:t xml:space="preserve">on </w:t>
      </w:r>
    </w:p>
    <w:p w:rsidR="00760EED" w:rsidRPr="00FA2AD8" w:rsidRDefault="00577DD0" w:rsidP="00DE7B27">
      <w:pPr>
        <w:pStyle w:val="ListParagraph"/>
        <w:rPr>
          <w:sz w:val="28"/>
          <w:szCs w:val="28"/>
        </w:rPr>
      </w:pPr>
      <w:r w:rsidRPr="00FA2AD8">
        <w:rPr>
          <w:sz w:val="28"/>
          <w:szCs w:val="28"/>
        </w:rPr>
        <w:t>Monday, March 7</w:t>
      </w:r>
      <w:r w:rsidR="00DA39F1" w:rsidRPr="00FA2AD8">
        <w:rPr>
          <w:sz w:val="28"/>
          <w:szCs w:val="28"/>
        </w:rPr>
        <w:t>, 2011.</w:t>
      </w:r>
      <w:r w:rsidR="00760EED" w:rsidRPr="00FA2AD8">
        <w:rPr>
          <w:sz w:val="28"/>
          <w:szCs w:val="28"/>
        </w:rPr>
        <w:t xml:space="preserve">  </w:t>
      </w:r>
    </w:p>
    <w:p w:rsidR="00760EED" w:rsidRPr="00FA2AD8" w:rsidRDefault="00760EED" w:rsidP="00760EED">
      <w:pPr>
        <w:rPr>
          <w:sz w:val="28"/>
          <w:szCs w:val="28"/>
        </w:rPr>
      </w:pPr>
    </w:p>
    <w:p w:rsidR="00D10418" w:rsidRPr="00FA2AD8" w:rsidRDefault="00DE7B27" w:rsidP="00760EED">
      <w:pPr>
        <w:rPr>
          <w:b/>
          <w:sz w:val="28"/>
          <w:szCs w:val="28"/>
        </w:rPr>
      </w:pPr>
      <w:r w:rsidRPr="00FA2AD8">
        <w:rPr>
          <w:b/>
          <w:sz w:val="28"/>
          <w:szCs w:val="28"/>
        </w:rPr>
        <w:t>PDA Course modules “</w:t>
      </w:r>
      <w:proofErr w:type="gramStart"/>
      <w:r w:rsidRPr="00FA2AD8">
        <w:rPr>
          <w:b/>
          <w:sz w:val="28"/>
          <w:szCs w:val="28"/>
        </w:rPr>
        <w:t>Spring</w:t>
      </w:r>
      <w:proofErr w:type="gramEnd"/>
      <w:r w:rsidRPr="00FA2AD8">
        <w:rPr>
          <w:b/>
          <w:sz w:val="28"/>
          <w:szCs w:val="28"/>
        </w:rPr>
        <w:t>” offerings by FDLRS/Springs</w:t>
      </w:r>
    </w:p>
    <w:p w:rsidR="001B6796" w:rsidRPr="00FA2AD8" w:rsidRDefault="001B6796" w:rsidP="00D10418">
      <w:pPr>
        <w:spacing w:before="100" w:beforeAutospacing="1"/>
        <w:rPr>
          <w:b/>
          <w:color w:val="0000FF"/>
          <w:sz w:val="28"/>
          <w:szCs w:val="28"/>
          <w:u w:val="single"/>
        </w:rPr>
      </w:pPr>
      <w:r w:rsidRPr="00FA2AD8">
        <w:rPr>
          <w:b/>
          <w:color w:val="0000FF"/>
          <w:sz w:val="28"/>
          <w:szCs w:val="28"/>
          <w:u w:val="single"/>
        </w:rPr>
        <w:t>60 Point Modules</w:t>
      </w:r>
    </w:p>
    <w:p w:rsidR="00DE7B27" w:rsidRPr="00FA2AD8" w:rsidRDefault="00DE7B27" w:rsidP="00D10418">
      <w:pPr>
        <w:spacing w:before="100" w:beforeAutospacing="1"/>
        <w:rPr>
          <w:b/>
          <w:color w:val="0000FF"/>
          <w:sz w:val="28"/>
          <w:szCs w:val="28"/>
          <w:u w:val="single"/>
        </w:rPr>
      </w:pPr>
    </w:p>
    <w:tbl>
      <w:tblPr>
        <w:tblStyle w:val="TableGrid"/>
        <w:tblW w:w="0" w:type="auto"/>
        <w:tblInd w:w="720" w:type="dxa"/>
        <w:tblLook w:val="04A0"/>
      </w:tblPr>
      <w:tblGrid>
        <w:gridCol w:w="4863"/>
      </w:tblGrid>
      <w:tr w:rsidR="001B6796" w:rsidRPr="00FA2AD8" w:rsidTr="001B6796">
        <w:trPr>
          <w:trHeight w:val="263"/>
        </w:trPr>
        <w:tc>
          <w:tcPr>
            <w:tcW w:w="4863" w:type="dxa"/>
          </w:tcPr>
          <w:p w:rsidR="001B6796" w:rsidRPr="00FA2AD8" w:rsidRDefault="001B6796" w:rsidP="00DE7B27">
            <w:pPr>
              <w:pStyle w:val="NormalWeb"/>
              <w:spacing w:after="0" w:afterAutospacing="0"/>
              <w:jc w:val="both"/>
              <w:rPr>
                <w:sz w:val="28"/>
                <w:szCs w:val="28"/>
              </w:rPr>
            </w:pPr>
            <w:r w:rsidRPr="00FA2AD8">
              <w:rPr>
                <w:b/>
                <w:bCs/>
                <w:sz w:val="28"/>
                <w:szCs w:val="28"/>
              </w:rPr>
              <w:t>1.    Assessment &amp; Evaluation</w:t>
            </w:r>
          </w:p>
        </w:tc>
      </w:tr>
      <w:tr w:rsidR="001B6796" w:rsidRPr="00FA2AD8" w:rsidTr="001B6796">
        <w:trPr>
          <w:trHeight w:val="263"/>
        </w:trPr>
        <w:tc>
          <w:tcPr>
            <w:tcW w:w="4863" w:type="dxa"/>
          </w:tcPr>
          <w:p w:rsidR="001B6796" w:rsidRPr="00FA2AD8" w:rsidRDefault="001B6796" w:rsidP="00DE7B27">
            <w:pPr>
              <w:pStyle w:val="NormalWeb"/>
              <w:spacing w:after="0" w:afterAutospacing="0"/>
              <w:jc w:val="both"/>
              <w:rPr>
                <w:sz w:val="28"/>
                <w:szCs w:val="28"/>
              </w:rPr>
            </w:pPr>
            <w:r w:rsidRPr="00FA2AD8">
              <w:rPr>
                <w:b/>
                <w:bCs/>
                <w:sz w:val="28"/>
                <w:szCs w:val="28"/>
              </w:rPr>
              <w:t>2.    Instructional Practices</w:t>
            </w:r>
          </w:p>
        </w:tc>
      </w:tr>
      <w:tr w:rsidR="001B6796" w:rsidRPr="00FA2AD8" w:rsidTr="001B6796">
        <w:trPr>
          <w:trHeight w:val="263"/>
        </w:trPr>
        <w:tc>
          <w:tcPr>
            <w:tcW w:w="4863" w:type="dxa"/>
          </w:tcPr>
          <w:p w:rsidR="001B6796" w:rsidRPr="00FA2AD8" w:rsidRDefault="001B6796" w:rsidP="00DE7B27">
            <w:pPr>
              <w:pStyle w:val="NormalWeb"/>
              <w:spacing w:after="0" w:afterAutospacing="0"/>
              <w:jc w:val="both"/>
              <w:rPr>
                <w:b/>
                <w:bCs/>
                <w:sz w:val="28"/>
                <w:szCs w:val="28"/>
              </w:rPr>
            </w:pPr>
            <w:r w:rsidRPr="00FA2AD8">
              <w:rPr>
                <w:b/>
                <w:bCs/>
                <w:sz w:val="28"/>
                <w:szCs w:val="28"/>
              </w:rPr>
              <w:t>3.    Positive Behavior Supports</w:t>
            </w:r>
          </w:p>
        </w:tc>
      </w:tr>
      <w:tr w:rsidR="001B6796" w:rsidRPr="00FA2AD8" w:rsidTr="001B6796">
        <w:trPr>
          <w:trHeight w:val="263"/>
        </w:trPr>
        <w:tc>
          <w:tcPr>
            <w:tcW w:w="4863" w:type="dxa"/>
          </w:tcPr>
          <w:p w:rsidR="001B6796" w:rsidRPr="00FA2AD8" w:rsidRDefault="001B6796" w:rsidP="00DE7B27">
            <w:pPr>
              <w:pStyle w:val="NormalWeb"/>
              <w:spacing w:after="0" w:afterAutospacing="0"/>
              <w:jc w:val="both"/>
              <w:rPr>
                <w:b/>
                <w:bCs/>
                <w:sz w:val="28"/>
                <w:szCs w:val="28"/>
              </w:rPr>
            </w:pPr>
            <w:r w:rsidRPr="00FA2AD8">
              <w:rPr>
                <w:b/>
                <w:bCs/>
                <w:sz w:val="28"/>
                <w:szCs w:val="28"/>
              </w:rPr>
              <w:t>4.  Transition</w:t>
            </w:r>
          </w:p>
        </w:tc>
      </w:tr>
    </w:tbl>
    <w:p w:rsidR="001B6796" w:rsidRPr="00FA2AD8" w:rsidRDefault="001B6796" w:rsidP="00D10418">
      <w:pPr>
        <w:spacing w:before="100" w:beforeAutospacing="1"/>
        <w:rPr>
          <w:b/>
          <w:bCs/>
          <w:color w:val="0000FF"/>
          <w:sz w:val="28"/>
          <w:szCs w:val="28"/>
          <w:u w:val="single"/>
        </w:rPr>
      </w:pPr>
      <w:r w:rsidRPr="00FA2AD8">
        <w:rPr>
          <w:b/>
          <w:bCs/>
          <w:color w:val="0000FF"/>
          <w:sz w:val="28"/>
          <w:szCs w:val="28"/>
          <w:u w:val="single"/>
        </w:rPr>
        <w:t>30 Point Modules</w:t>
      </w:r>
    </w:p>
    <w:p w:rsidR="00DE7B27" w:rsidRPr="00FA2AD8" w:rsidRDefault="00DE7B27" w:rsidP="00D10418">
      <w:pPr>
        <w:spacing w:before="100" w:beforeAutospacing="1"/>
        <w:rPr>
          <w:b/>
          <w:bCs/>
          <w:sz w:val="28"/>
          <w:szCs w:val="28"/>
        </w:rPr>
      </w:pPr>
    </w:p>
    <w:tbl>
      <w:tblPr>
        <w:tblStyle w:val="TableGrid"/>
        <w:tblW w:w="0" w:type="auto"/>
        <w:tblInd w:w="624" w:type="dxa"/>
        <w:tblLook w:val="04A0"/>
      </w:tblPr>
      <w:tblGrid>
        <w:gridCol w:w="5359"/>
      </w:tblGrid>
      <w:tr w:rsidR="001B6796" w:rsidRPr="00FA2AD8" w:rsidTr="00DE7B27">
        <w:trPr>
          <w:trHeight w:val="13"/>
        </w:trPr>
        <w:tc>
          <w:tcPr>
            <w:tcW w:w="0" w:type="auto"/>
          </w:tcPr>
          <w:p w:rsidR="001B6796" w:rsidRPr="00FA2AD8" w:rsidRDefault="001B6796" w:rsidP="001B6796">
            <w:pPr>
              <w:pStyle w:val="ListParagraph"/>
              <w:numPr>
                <w:ilvl w:val="0"/>
                <w:numId w:val="1"/>
              </w:numPr>
              <w:spacing w:before="100" w:beforeAutospacing="1"/>
              <w:rPr>
                <w:b/>
                <w:bCs/>
                <w:sz w:val="28"/>
                <w:szCs w:val="28"/>
              </w:rPr>
            </w:pPr>
            <w:r w:rsidRPr="00FA2AD8">
              <w:rPr>
                <w:b/>
                <w:bCs/>
                <w:sz w:val="28"/>
                <w:szCs w:val="28"/>
              </w:rPr>
              <w:t xml:space="preserve"> Differentiated Mathematics Instruction</w:t>
            </w:r>
          </w:p>
        </w:tc>
      </w:tr>
      <w:tr w:rsidR="001B6796" w:rsidRPr="00FA2AD8" w:rsidTr="00DE7B27">
        <w:trPr>
          <w:trHeight w:val="13"/>
        </w:trPr>
        <w:tc>
          <w:tcPr>
            <w:tcW w:w="0" w:type="auto"/>
          </w:tcPr>
          <w:p w:rsidR="001B6796" w:rsidRPr="00FA2AD8" w:rsidRDefault="001B6796" w:rsidP="001B6796">
            <w:pPr>
              <w:pStyle w:val="ListParagraph"/>
              <w:numPr>
                <w:ilvl w:val="0"/>
                <w:numId w:val="1"/>
              </w:numPr>
              <w:spacing w:before="100" w:beforeAutospacing="1"/>
              <w:rPr>
                <w:b/>
                <w:bCs/>
                <w:sz w:val="28"/>
                <w:szCs w:val="28"/>
              </w:rPr>
            </w:pPr>
            <w:r w:rsidRPr="00FA2AD8">
              <w:rPr>
                <w:b/>
                <w:bCs/>
                <w:sz w:val="28"/>
                <w:szCs w:val="28"/>
              </w:rPr>
              <w:t xml:space="preserve"> Differentiated Science Instructions</w:t>
            </w:r>
          </w:p>
        </w:tc>
      </w:tr>
    </w:tbl>
    <w:p w:rsidR="00C67932" w:rsidRPr="00FA2AD8" w:rsidRDefault="00577DD0" w:rsidP="00C67932">
      <w:pPr>
        <w:rPr>
          <w:b/>
          <w:bCs/>
          <w:sz w:val="28"/>
          <w:szCs w:val="28"/>
        </w:rPr>
      </w:pPr>
      <w:r w:rsidRPr="00FA2AD8">
        <w:rPr>
          <w:b/>
          <w:bCs/>
          <w:sz w:val="28"/>
          <w:szCs w:val="28"/>
        </w:rPr>
        <w:t xml:space="preserve"> </w:t>
      </w:r>
    </w:p>
    <w:p w:rsidR="00FA2AD8" w:rsidRPr="00FA2AD8" w:rsidRDefault="00FA2AD8" w:rsidP="00C67932">
      <w:pPr>
        <w:rPr>
          <w:b/>
          <w:bCs/>
          <w:sz w:val="28"/>
          <w:szCs w:val="28"/>
        </w:rPr>
      </w:pPr>
    </w:p>
    <w:p w:rsidR="00FA2AD8" w:rsidRPr="00FA2AD8" w:rsidRDefault="00FA2AD8" w:rsidP="00C67932">
      <w:pPr>
        <w:rPr>
          <w:b/>
          <w:bCs/>
          <w:color w:val="FF0000"/>
          <w:sz w:val="28"/>
          <w:szCs w:val="28"/>
        </w:rPr>
      </w:pPr>
      <w:r w:rsidRPr="00FA2AD8">
        <w:rPr>
          <w:b/>
          <w:bCs/>
          <w:color w:val="FF0000"/>
          <w:sz w:val="28"/>
          <w:szCs w:val="28"/>
        </w:rPr>
        <w:t>Please READ the Orientation instructions on page 2.</w:t>
      </w:r>
    </w:p>
    <w:p w:rsidR="00FA2AD8" w:rsidRDefault="00FA2AD8" w:rsidP="00C67932">
      <w:pPr>
        <w:rPr>
          <w:b/>
          <w:bCs/>
          <w:sz w:val="28"/>
          <w:szCs w:val="28"/>
        </w:rPr>
      </w:pPr>
    </w:p>
    <w:p w:rsidR="00FA2AD8" w:rsidRDefault="00FA2AD8" w:rsidP="00C67932">
      <w:pPr>
        <w:rPr>
          <w:b/>
          <w:bCs/>
          <w:sz w:val="28"/>
          <w:szCs w:val="28"/>
        </w:rPr>
      </w:pPr>
    </w:p>
    <w:p w:rsidR="00FD576B" w:rsidRDefault="00FD576B" w:rsidP="00C67932">
      <w:pPr>
        <w:rPr>
          <w:b/>
          <w:bCs/>
          <w:sz w:val="28"/>
          <w:szCs w:val="28"/>
        </w:rPr>
      </w:pPr>
    </w:p>
    <w:p w:rsidR="00FD576B" w:rsidRDefault="00FD576B" w:rsidP="00C67932">
      <w:pPr>
        <w:rPr>
          <w:b/>
          <w:bCs/>
          <w:sz w:val="28"/>
          <w:szCs w:val="28"/>
        </w:rPr>
      </w:pPr>
    </w:p>
    <w:p w:rsidR="00FD576B" w:rsidRPr="00AF2BE0" w:rsidRDefault="00AF2BE0" w:rsidP="00EB1471">
      <w:pPr>
        <w:jc w:val="right"/>
        <w:rPr>
          <w:b/>
        </w:rPr>
      </w:pPr>
      <w:r>
        <w:rPr>
          <w:b/>
        </w:rPr>
        <w:t xml:space="preserve">Page </w:t>
      </w:r>
      <w:r w:rsidR="00EB1471" w:rsidRPr="00AF2BE0">
        <w:rPr>
          <w:b/>
        </w:rPr>
        <w:t>-2-</w:t>
      </w:r>
    </w:p>
    <w:p w:rsidR="00D10418" w:rsidRPr="00FD576B" w:rsidRDefault="00D10418" w:rsidP="00DE7B27">
      <w:pPr>
        <w:jc w:val="center"/>
        <w:rPr>
          <w:b/>
          <w:color w:val="0000FF"/>
          <w:sz w:val="28"/>
          <w:szCs w:val="28"/>
          <w:u w:val="single"/>
        </w:rPr>
      </w:pPr>
      <w:r w:rsidRPr="00FD576B">
        <w:rPr>
          <w:b/>
          <w:color w:val="0000FF"/>
          <w:sz w:val="28"/>
          <w:szCs w:val="28"/>
          <w:u w:val="single"/>
        </w:rPr>
        <w:t>Here’s what you need to know about your PDA Orientation course:</w:t>
      </w:r>
    </w:p>
    <w:p w:rsidR="00E67B13" w:rsidRPr="00FA6815" w:rsidRDefault="00D10418" w:rsidP="00FA6815">
      <w:pPr>
        <w:pStyle w:val="NormalWeb"/>
        <w:numPr>
          <w:ilvl w:val="0"/>
          <w:numId w:val="3"/>
        </w:numPr>
        <w:spacing w:line="276" w:lineRule="auto"/>
        <w:rPr>
          <w:b/>
          <w:sz w:val="22"/>
          <w:szCs w:val="22"/>
        </w:rPr>
      </w:pPr>
      <w:r w:rsidRPr="00FA6815">
        <w:rPr>
          <w:b/>
          <w:sz w:val="22"/>
          <w:szCs w:val="22"/>
        </w:rPr>
        <w:t xml:space="preserve">You will be asked to join </w:t>
      </w:r>
      <w:r w:rsidR="00DE7B27" w:rsidRPr="00FA6815">
        <w:rPr>
          <w:b/>
          <w:sz w:val="22"/>
          <w:szCs w:val="22"/>
        </w:rPr>
        <w:t>the orientation session</w:t>
      </w:r>
      <w:r w:rsidRPr="00FA6815">
        <w:rPr>
          <w:b/>
          <w:sz w:val="22"/>
          <w:szCs w:val="22"/>
        </w:rPr>
        <w:t xml:space="preserve"> by clicking on </w:t>
      </w:r>
      <w:r w:rsidR="00847C78" w:rsidRPr="00FA6815">
        <w:rPr>
          <w:b/>
          <w:sz w:val="22"/>
          <w:szCs w:val="22"/>
        </w:rPr>
        <w:t xml:space="preserve">a website URL that will be provided to you via email, </w:t>
      </w:r>
      <w:r w:rsidR="00847C78" w:rsidRPr="00FA6815">
        <w:rPr>
          <w:b/>
          <w:sz w:val="22"/>
          <w:szCs w:val="22"/>
          <w:u w:val="single"/>
        </w:rPr>
        <w:t>the day before your orientation begins</w:t>
      </w:r>
      <w:r w:rsidR="00847C78" w:rsidRPr="00FA6815">
        <w:rPr>
          <w:b/>
          <w:sz w:val="22"/>
          <w:szCs w:val="22"/>
        </w:rPr>
        <w:t>.</w:t>
      </w:r>
      <w:r w:rsidR="00847C78" w:rsidRPr="00FA6815">
        <w:rPr>
          <w:sz w:val="22"/>
          <w:szCs w:val="22"/>
        </w:rPr>
        <w:t xml:space="preserve">  </w:t>
      </w:r>
    </w:p>
    <w:p w:rsidR="00E67B13" w:rsidRPr="00FA6815" w:rsidRDefault="00E67B13" w:rsidP="00FA6815">
      <w:pPr>
        <w:pStyle w:val="NormalWeb"/>
        <w:numPr>
          <w:ilvl w:val="0"/>
          <w:numId w:val="3"/>
        </w:numPr>
        <w:spacing w:line="276" w:lineRule="auto"/>
        <w:rPr>
          <w:b/>
          <w:sz w:val="22"/>
          <w:szCs w:val="22"/>
        </w:rPr>
      </w:pPr>
      <w:r w:rsidRPr="00FA6815">
        <w:rPr>
          <w:sz w:val="22"/>
          <w:szCs w:val="22"/>
        </w:rPr>
        <w:t xml:space="preserve">The </w:t>
      </w:r>
      <w:r w:rsidRPr="00FA6815">
        <w:rPr>
          <w:b/>
          <w:sz w:val="22"/>
          <w:szCs w:val="22"/>
        </w:rPr>
        <w:t>PDA Orientation is conducted ONLINE</w:t>
      </w:r>
      <w:r w:rsidRPr="00FA6815">
        <w:rPr>
          <w:sz w:val="22"/>
          <w:szCs w:val="22"/>
        </w:rPr>
        <w:t xml:space="preserve"> via a Virtual Adobe Connect Session.</w:t>
      </w:r>
    </w:p>
    <w:p w:rsidR="00290A79" w:rsidRPr="00FA6815" w:rsidRDefault="00847C78" w:rsidP="00FA6815">
      <w:pPr>
        <w:pStyle w:val="NormalWeb"/>
        <w:numPr>
          <w:ilvl w:val="0"/>
          <w:numId w:val="3"/>
        </w:numPr>
        <w:spacing w:line="276" w:lineRule="auto"/>
        <w:rPr>
          <w:b/>
          <w:color w:val="FF0000"/>
          <w:sz w:val="22"/>
          <w:szCs w:val="22"/>
        </w:rPr>
      </w:pPr>
      <w:r w:rsidRPr="00FA6815">
        <w:rPr>
          <w:sz w:val="22"/>
          <w:szCs w:val="22"/>
        </w:rPr>
        <w:t xml:space="preserve"> Orientation begins promptly at 5:00p.m., but </w:t>
      </w:r>
      <w:r w:rsidRPr="00FA6815">
        <w:rPr>
          <w:b/>
          <w:sz w:val="22"/>
          <w:szCs w:val="22"/>
        </w:rPr>
        <w:t xml:space="preserve">we ask that you </w:t>
      </w:r>
      <w:r w:rsidRPr="00FA6815">
        <w:rPr>
          <w:b/>
          <w:color w:val="FF0000"/>
          <w:sz w:val="22"/>
          <w:szCs w:val="22"/>
          <w:u w:val="single"/>
        </w:rPr>
        <w:t xml:space="preserve">begin calling in, and logging onto the </w:t>
      </w:r>
      <w:r w:rsidR="00D10418" w:rsidRPr="00FA6815">
        <w:rPr>
          <w:b/>
          <w:color w:val="FF0000"/>
          <w:sz w:val="22"/>
          <w:szCs w:val="22"/>
          <w:u w:val="single"/>
        </w:rPr>
        <w:t>URL</w:t>
      </w:r>
      <w:r w:rsidRPr="00FA6815">
        <w:rPr>
          <w:b/>
          <w:color w:val="FF0000"/>
          <w:sz w:val="22"/>
          <w:szCs w:val="22"/>
          <w:u w:val="single"/>
        </w:rPr>
        <w:t xml:space="preserve"> beginning at 4:45p.m. </w:t>
      </w:r>
      <w:r w:rsidRPr="00FA6815">
        <w:rPr>
          <w:color w:val="FF0000"/>
          <w:sz w:val="22"/>
          <w:szCs w:val="22"/>
          <w:u w:val="single"/>
        </w:rPr>
        <w:t>on</w:t>
      </w:r>
      <w:r w:rsidR="00D10418" w:rsidRPr="00FA6815">
        <w:rPr>
          <w:color w:val="FF0000"/>
          <w:sz w:val="22"/>
          <w:szCs w:val="22"/>
          <w:u w:val="single"/>
        </w:rPr>
        <w:t xml:space="preserve"> </w:t>
      </w:r>
      <w:r w:rsidR="00D10418" w:rsidRPr="00FA6815">
        <w:rPr>
          <w:b/>
          <w:bCs/>
          <w:color w:val="FF0000"/>
          <w:sz w:val="22"/>
          <w:szCs w:val="22"/>
          <w:u w:val="single"/>
        </w:rPr>
        <w:t>Tuesday, March 8</w:t>
      </w:r>
      <w:r w:rsidR="00D10418" w:rsidRPr="00FA6815">
        <w:rPr>
          <w:b/>
          <w:bCs/>
          <w:color w:val="FF0000"/>
          <w:sz w:val="22"/>
          <w:szCs w:val="22"/>
          <w:u w:val="single"/>
          <w:vertAlign w:val="superscript"/>
        </w:rPr>
        <w:t>th</w:t>
      </w:r>
      <w:r w:rsidR="00D10418" w:rsidRPr="00FA6815">
        <w:rPr>
          <w:b/>
          <w:bCs/>
          <w:color w:val="FF0000"/>
          <w:sz w:val="22"/>
          <w:szCs w:val="22"/>
          <w:u w:val="single"/>
        </w:rPr>
        <w:t xml:space="preserve"> </w:t>
      </w:r>
      <w:r w:rsidR="00D10418" w:rsidRPr="00FA6815">
        <w:rPr>
          <w:color w:val="FF0000"/>
          <w:sz w:val="22"/>
          <w:szCs w:val="22"/>
        </w:rPr>
        <w:t xml:space="preserve"> </w:t>
      </w:r>
      <w:r w:rsidRPr="00FA6815">
        <w:rPr>
          <w:color w:val="FF0000"/>
          <w:sz w:val="22"/>
          <w:szCs w:val="22"/>
        </w:rPr>
        <w:t xml:space="preserve">  </w:t>
      </w:r>
    </w:p>
    <w:p w:rsidR="00290A79" w:rsidRPr="00FA6815" w:rsidRDefault="00290A79" w:rsidP="00FA6815">
      <w:pPr>
        <w:pStyle w:val="NormalWeb"/>
        <w:numPr>
          <w:ilvl w:val="0"/>
          <w:numId w:val="3"/>
        </w:numPr>
        <w:spacing w:line="276" w:lineRule="auto"/>
        <w:rPr>
          <w:b/>
          <w:sz w:val="22"/>
          <w:szCs w:val="22"/>
        </w:rPr>
      </w:pPr>
      <w:r w:rsidRPr="00FA6815">
        <w:rPr>
          <w:b/>
          <w:sz w:val="22"/>
          <w:szCs w:val="22"/>
        </w:rPr>
        <w:t>You will receive a username/password for the PDA website/D2L System to access your PDA course module.</w:t>
      </w:r>
      <w:r w:rsidRPr="00FA6815">
        <w:rPr>
          <w:sz w:val="22"/>
          <w:szCs w:val="22"/>
        </w:rPr>
        <w:t xml:space="preserve">  </w:t>
      </w:r>
    </w:p>
    <w:p w:rsidR="00290A79" w:rsidRPr="00FA6815" w:rsidRDefault="00DE7B27" w:rsidP="00FA6815">
      <w:pPr>
        <w:pStyle w:val="NormalWeb"/>
        <w:numPr>
          <w:ilvl w:val="0"/>
          <w:numId w:val="3"/>
        </w:numPr>
        <w:spacing w:line="276" w:lineRule="auto"/>
        <w:rPr>
          <w:b/>
          <w:sz w:val="22"/>
          <w:szCs w:val="22"/>
        </w:rPr>
      </w:pPr>
      <w:r w:rsidRPr="00FA6815">
        <w:rPr>
          <w:sz w:val="22"/>
          <w:szCs w:val="22"/>
        </w:rPr>
        <w:t xml:space="preserve">During the Orientation Session, you </w:t>
      </w:r>
      <w:r w:rsidR="00847C78" w:rsidRPr="00FA6815">
        <w:rPr>
          <w:sz w:val="22"/>
          <w:szCs w:val="22"/>
        </w:rPr>
        <w:t>will receive all documents necessary to access your PDA course</w:t>
      </w:r>
      <w:r w:rsidR="00FA2AD8" w:rsidRPr="00FA6815">
        <w:rPr>
          <w:sz w:val="22"/>
          <w:szCs w:val="22"/>
        </w:rPr>
        <w:t xml:space="preserve"> module</w:t>
      </w:r>
      <w:r w:rsidR="00847C78" w:rsidRPr="00FA6815">
        <w:rPr>
          <w:sz w:val="22"/>
          <w:szCs w:val="22"/>
        </w:rPr>
        <w:t xml:space="preserve">.  </w:t>
      </w:r>
    </w:p>
    <w:p w:rsidR="00290A79" w:rsidRPr="00FA6815" w:rsidRDefault="00290A79" w:rsidP="00FA6815">
      <w:pPr>
        <w:pStyle w:val="NormalWeb"/>
        <w:numPr>
          <w:ilvl w:val="0"/>
          <w:numId w:val="3"/>
        </w:numPr>
        <w:spacing w:after="0" w:afterAutospacing="0" w:line="276" w:lineRule="auto"/>
        <w:rPr>
          <w:b/>
          <w:sz w:val="22"/>
          <w:szCs w:val="22"/>
        </w:rPr>
      </w:pPr>
      <w:r w:rsidRPr="00FA6815">
        <w:rPr>
          <w:sz w:val="22"/>
          <w:szCs w:val="22"/>
        </w:rPr>
        <w:t>The</w:t>
      </w:r>
      <w:r w:rsidR="00847C78" w:rsidRPr="00FA6815">
        <w:rPr>
          <w:sz w:val="22"/>
          <w:szCs w:val="22"/>
        </w:rPr>
        <w:t xml:space="preserve"> orientation session </w:t>
      </w:r>
      <w:r w:rsidRPr="00FA6815">
        <w:rPr>
          <w:sz w:val="22"/>
          <w:szCs w:val="22"/>
        </w:rPr>
        <w:t>should end about</w:t>
      </w:r>
      <w:r w:rsidR="00847C78" w:rsidRPr="00FA6815">
        <w:rPr>
          <w:sz w:val="22"/>
          <w:szCs w:val="22"/>
        </w:rPr>
        <w:t xml:space="preserve"> 7:00p.m., so</w:t>
      </w:r>
      <w:r w:rsidR="00847C78" w:rsidRPr="00FA6815">
        <w:rPr>
          <w:b/>
          <w:sz w:val="22"/>
          <w:szCs w:val="22"/>
        </w:rPr>
        <w:t xml:space="preserve"> </w:t>
      </w:r>
      <w:r w:rsidR="00E67B13" w:rsidRPr="00FA6815">
        <w:rPr>
          <w:b/>
          <w:sz w:val="22"/>
          <w:szCs w:val="22"/>
        </w:rPr>
        <w:t>please make sure the telephone you’re using is fully charged.</w:t>
      </w:r>
    </w:p>
    <w:p w:rsidR="00D10418" w:rsidRPr="00FA6815" w:rsidRDefault="00D10418" w:rsidP="00FA6815">
      <w:pPr>
        <w:pStyle w:val="NormalWeb"/>
        <w:numPr>
          <w:ilvl w:val="0"/>
          <w:numId w:val="3"/>
        </w:numPr>
        <w:spacing w:after="0" w:afterAutospacing="0" w:line="276" w:lineRule="auto"/>
        <w:rPr>
          <w:b/>
          <w:i/>
          <w:sz w:val="22"/>
          <w:szCs w:val="22"/>
        </w:rPr>
      </w:pPr>
      <w:r w:rsidRPr="00FA6815">
        <w:rPr>
          <w:b/>
          <w:color w:val="FF0000"/>
          <w:sz w:val="22"/>
          <w:szCs w:val="22"/>
        </w:rPr>
        <w:t>You need to know your</w:t>
      </w:r>
      <w:r w:rsidRPr="00FA6815">
        <w:rPr>
          <w:sz w:val="22"/>
          <w:szCs w:val="22"/>
        </w:rPr>
        <w:t xml:space="preserve"> </w:t>
      </w:r>
      <w:r w:rsidRPr="00FA6815">
        <w:rPr>
          <w:b/>
          <w:color w:val="FF0000"/>
          <w:sz w:val="22"/>
          <w:szCs w:val="22"/>
          <w:u w:val="single"/>
        </w:rPr>
        <w:t>school address and phone number</w:t>
      </w:r>
      <w:r w:rsidRPr="00FA6815">
        <w:rPr>
          <w:sz w:val="22"/>
          <w:szCs w:val="22"/>
        </w:rPr>
        <w:t xml:space="preserve"> to complete the </w:t>
      </w:r>
      <w:r w:rsidRPr="00FA6815">
        <w:rPr>
          <w:b/>
          <w:sz w:val="22"/>
          <w:szCs w:val="22"/>
        </w:rPr>
        <w:t xml:space="preserve">PDA Demographic </w:t>
      </w:r>
      <w:r w:rsidR="00956C7C" w:rsidRPr="00FA6815">
        <w:rPr>
          <w:b/>
          <w:sz w:val="22"/>
          <w:szCs w:val="22"/>
        </w:rPr>
        <w:t>S</w:t>
      </w:r>
      <w:r w:rsidRPr="00FA6815">
        <w:rPr>
          <w:b/>
          <w:sz w:val="22"/>
          <w:szCs w:val="22"/>
        </w:rPr>
        <w:t>urvey</w:t>
      </w:r>
      <w:r w:rsidRPr="00FA6815">
        <w:rPr>
          <w:sz w:val="22"/>
          <w:szCs w:val="22"/>
        </w:rPr>
        <w:t xml:space="preserve">.  </w:t>
      </w:r>
      <w:r w:rsidRPr="00FA6815">
        <w:rPr>
          <w:b/>
          <w:i/>
          <w:sz w:val="22"/>
          <w:szCs w:val="22"/>
        </w:rPr>
        <w:t xml:space="preserve">Please have that information </w:t>
      </w:r>
      <w:r w:rsidR="00956C7C" w:rsidRPr="00FA6815">
        <w:rPr>
          <w:b/>
          <w:i/>
          <w:sz w:val="22"/>
          <w:szCs w:val="22"/>
        </w:rPr>
        <w:t>available during orientation.</w:t>
      </w:r>
      <w:r w:rsidRPr="00FA6815">
        <w:rPr>
          <w:b/>
          <w:i/>
          <w:sz w:val="22"/>
          <w:szCs w:val="22"/>
        </w:rPr>
        <w:t xml:space="preserve"> </w:t>
      </w:r>
    </w:p>
    <w:p w:rsidR="00D10418" w:rsidRPr="00FA6815" w:rsidRDefault="00D10418" w:rsidP="00FA6815">
      <w:pPr>
        <w:pStyle w:val="NormalWeb"/>
        <w:spacing w:before="0" w:beforeAutospacing="0" w:after="0" w:afterAutospacing="0" w:line="276" w:lineRule="auto"/>
        <w:ind w:left="90" w:firstLine="270"/>
        <w:rPr>
          <w:sz w:val="22"/>
          <w:szCs w:val="22"/>
        </w:rPr>
      </w:pPr>
      <w:r w:rsidRPr="00FA6815">
        <w:rPr>
          <w:rFonts w:ascii="Symbol" w:hAnsi="Symbol"/>
          <w:sz w:val="22"/>
          <w:szCs w:val="22"/>
        </w:rPr>
        <w:t></w:t>
      </w:r>
      <w:r w:rsidRPr="00FA6815">
        <w:rPr>
          <w:sz w:val="22"/>
          <w:szCs w:val="22"/>
        </w:rPr>
        <w:t>     </w:t>
      </w:r>
      <w:r w:rsidR="00F030DB" w:rsidRPr="00FA6815">
        <w:rPr>
          <w:b/>
          <w:sz w:val="22"/>
          <w:szCs w:val="22"/>
        </w:rPr>
        <w:t>Adobe</w:t>
      </w:r>
      <w:r w:rsidRPr="00FA6815">
        <w:rPr>
          <w:b/>
          <w:sz w:val="22"/>
          <w:szCs w:val="22"/>
        </w:rPr>
        <w:t xml:space="preserve"> Connect works best if you</w:t>
      </w:r>
      <w:r w:rsidR="00956C7C" w:rsidRPr="00FA6815">
        <w:rPr>
          <w:b/>
          <w:sz w:val="22"/>
          <w:szCs w:val="22"/>
        </w:rPr>
        <w:t>’re using a high-speed Internet connection</w:t>
      </w:r>
      <w:r w:rsidR="00956C7C" w:rsidRPr="00FA6815">
        <w:rPr>
          <w:sz w:val="22"/>
          <w:szCs w:val="22"/>
        </w:rPr>
        <w:t xml:space="preserve"> and NOT a DSL</w:t>
      </w:r>
      <w:r w:rsidRPr="00FA6815">
        <w:rPr>
          <w:sz w:val="22"/>
          <w:szCs w:val="22"/>
        </w:rPr>
        <w:t xml:space="preserve"> connection. </w:t>
      </w:r>
      <w:r w:rsidR="00FA2AD8" w:rsidRPr="00FA6815">
        <w:rPr>
          <w:sz w:val="22"/>
          <w:szCs w:val="22"/>
        </w:rPr>
        <w:t xml:space="preserve">  </w:t>
      </w:r>
      <w:r w:rsidR="00FA6815">
        <w:rPr>
          <w:sz w:val="22"/>
          <w:szCs w:val="22"/>
        </w:rPr>
        <w:t xml:space="preserve">  </w:t>
      </w:r>
      <w:r w:rsidR="00FA6815">
        <w:rPr>
          <w:sz w:val="22"/>
          <w:szCs w:val="22"/>
        </w:rPr>
        <w:tab/>
      </w:r>
      <w:r w:rsidRPr="00FA6815">
        <w:rPr>
          <w:sz w:val="22"/>
          <w:szCs w:val="22"/>
        </w:rPr>
        <w:t>In addition</w:t>
      </w:r>
      <w:r w:rsidR="00F030DB" w:rsidRPr="00FA6815">
        <w:rPr>
          <w:sz w:val="22"/>
          <w:szCs w:val="22"/>
        </w:rPr>
        <w:t xml:space="preserve">, </w:t>
      </w:r>
      <w:r w:rsidR="00FA6815">
        <w:rPr>
          <w:sz w:val="22"/>
          <w:szCs w:val="22"/>
        </w:rPr>
        <w:t>d</w:t>
      </w:r>
      <w:r w:rsidR="00F030DB" w:rsidRPr="00FA6815">
        <w:rPr>
          <w:sz w:val="22"/>
          <w:szCs w:val="22"/>
        </w:rPr>
        <w:t>uring</w:t>
      </w:r>
      <w:r w:rsidR="00956C7C" w:rsidRPr="00FA6815">
        <w:rPr>
          <w:sz w:val="22"/>
          <w:szCs w:val="22"/>
        </w:rPr>
        <w:t xml:space="preserve"> the orientation session, we ask that you</w:t>
      </w:r>
      <w:r w:rsidRPr="00FA6815">
        <w:rPr>
          <w:sz w:val="22"/>
          <w:szCs w:val="22"/>
        </w:rPr>
        <w:t xml:space="preserve"> do not have any other programs</w:t>
      </w:r>
      <w:r w:rsidR="00956C7C" w:rsidRPr="00FA6815">
        <w:rPr>
          <w:sz w:val="22"/>
          <w:szCs w:val="22"/>
        </w:rPr>
        <w:t xml:space="preserve"> open, </w:t>
      </w:r>
      <w:r w:rsidR="00FA2AD8" w:rsidRPr="00FA6815">
        <w:rPr>
          <w:sz w:val="22"/>
          <w:szCs w:val="22"/>
        </w:rPr>
        <w:t xml:space="preserve">including </w:t>
      </w:r>
      <w:r w:rsidR="00FA6815">
        <w:rPr>
          <w:sz w:val="22"/>
          <w:szCs w:val="22"/>
        </w:rPr>
        <w:tab/>
      </w:r>
      <w:r w:rsidR="00FA2AD8" w:rsidRPr="00FA6815">
        <w:rPr>
          <w:sz w:val="22"/>
          <w:szCs w:val="22"/>
        </w:rPr>
        <w:t>email</w:t>
      </w:r>
      <w:r w:rsidR="00956C7C" w:rsidRPr="00FA6815">
        <w:rPr>
          <w:sz w:val="22"/>
          <w:szCs w:val="22"/>
        </w:rPr>
        <w:t xml:space="preserve">.  Other open programs may interfere with the Adobe Connect Session, and we want to ensure </w:t>
      </w:r>
      <w:r w:rsidR="00FA2AD8" w:rsidRPr="00FA6815">
        <w:rPr>
          <w:sz w:val="22"/>
          <w:szCs w:val="22"/>
        </w:rPr>
        <w:t xml:space="preserve">that </w:t>
      </w:r>
      <w:r w:rsidR="00FA6815">
        <w:rPr>
          <w:sz w:val="22"/>
          <w:szCs w:val="22"/>
        </w:rPr>
        <w:tab/>
      </w:r>
      <w:r w:rsidR="00956C7C" w:rsidRPr="00FA6815">
        <w:rPr>
          <w:sz w:val="22"/>
          <w:szCs w:val="22"/>
        </w:rPr>
        <w:t>everyone stays connected during</w:t>
      </w:r>
      <w:r w:rsidR="00FA6815">
        <w:rPr>
          <w:sz w:val="22"/>
          <w:szCs w:val="22"/>
        </w:rPr>
        <w:t xml:space="preserve"> </w:t>
      </w:r>
      <w:r w:rsidR="00956C7C" w:rsidRPr="00FA6815">
        <w:rPr>
          <w:sz w:val="22"/>
          <w:szCs w:val="22"/>
        </w:rPr>
        <w:t>the orientation session.</w:t>
      </w:r>
    </w:p>
    <w:p w:rsidR="00956C7C" w:rsidRPr="00FA6815" w:rsidRDefault="00D10418" w:rsidP="00FA6815">
      <w:pPr>
        <w:pStyle w:val="NormalWeb"/>
        <w:numPr>
          <w:ilvl w:val="0"/>
          <w:numId w:val="2"/>
        </w:numPr>
        <w:spacing w:before="0" w:beforeAutospacing="0" w:after="0" w:afterAutospacing="0" w:line="276" w:lineRule="auto"/>
        <w:rPr>
          <w:color w:val="00B050"/>
          <w:sz w:val="22"/>
          <w:szCs w:val="22"/>
        </w:rPr>
      </w:pPr>
      <w:r w:rsidRPr="00FA6815">
        <w:rPr>
          <w:sz w:val="22"/>
          <w:szCs w:val="22"/>
        </w:rPr>
        <w:t xml:space="preserve">We highly recommend that you have a </w:t>
      </w:r>
      <w:r w:rsidRPr="00FA6815">
        <w:rPr>
          <w:b/>
          <w:sz w:val="22"/>
          <w:szCs w:val="22"/>
        </w:rPr>
        <w:t>headset with microphone</w:t>
      </w:r>
      <w:r w:rsidRPr="00FA6815">
        <w:rPr>
          <w:sz w:val="22"/>
          <w:szCs w:val="22"/>
        </w:rPr>
        <w:t xml:space="preserve"> to use for communicating with your facilitator during the live virtual session</w:t>
      </w:r>
      <w:r w:rsidR="00F030DB" w:rsidRPr="00FA6815">
        <w:rPr>
          <w:sz w:val="22"/>
          <w:szCs w:val="22"/>
        </w:rPr>
        <w:t>(s)</w:t>
      </w:r>
      <w:r w:rsidRPr="00FA6815">
        <w:rPr>
          <w:sz w:val="22"/>
          <w:szCs w:val="22"/>
        </w:rPr>
        <w:t>. </w:t>
      </w:r>
      <w:r w:rsidR="00956C7C" w:rsidRPr="00FA6815">
        <w:rPr>
          <w:sz w:val="22"/>
          <w:szCs w:val="22"/>
        </w:rPr>
        <w:t xml:space="preserve"> You will be asked to </w:t>
      </w:r>
      <w:r w:rsidR="00956C7C" w:rsidRPr="00FA6815">
        <w:rPr>
          <w:b/>
          <w:color w:val="FF0000"/>
          <w:sz w:val="22"/>
          <w:szCs w:val="22"/>
        </w:rPr>
        <w:t>MUTE</w:t>
      </w:r>
      <w:r w:rsidR="00956C7C" w:rsidRPr="00FA6815">
        <w:rPr>
          <w:color w:val="FF0000"/>
          <w:sz w:val="22"/>
          <w:szCs w:val="22"/>
        </w:rPr>
        <w:t xml:space="preserve"> </w:t>
      </w:r>
      <w:r w:rsidR="00956C7C" w:rsidRPr="00FA6815">
        <w:rPr>
          <w:b/>
          <w:color w:val="FF0000"/>
          <w:sz w:val="22"/>
          <w:szCs w:val="22"/>
        </w:rPr>
        <w:t>your phone</w:t>
      </w:r>
      <w:r w:rsidR="00956C7C" w:rsidRPr="00FA6815">
        <w:rPr>
          <w:b/>
          <w:sz w:val="22"/>
          <w:szCs w:val="22"/>
        </w:rPr>
        <w:t xml:space="preserve"> after attendance has been taken</w:t>
      </w:r>
      <w:r w:rsidR="00F030DB" w:rsidRPr="00FA6815">
        <w:rPr>
          <w:b/>
          <w:sz w:val="22"/>
          <w:szCs w:val="22"/>
        </w:rPr>
        <w:t xml:space="preserve"> by </w:t>
      </w:r>
      <w:r w:rsidR="00F030DB" w:rsidRPr="00FA6815">
        <w:rPr>
          <w:b/>
          <w:color w:val="FF0000"/>
          <w:sz w:val="22"/>
          <w:szCs w:val="22"/>
        </w:rPr>
        <w:t>using *6</w:t>
      </w:r>
      <w:r w:rsidR="00956C7C" w:rsidRPr="00FA6815">
        <w:rPr>
          <w:b/>
          <w:sz w:val="22"/>
          <w:szCs w:val="22"/>
        </w:rPr>
        <w:t xml:space="preserve">.  </w:t>
      </w:r>
      <w:proofErr w:type="gramStart"/>
      <w:r w:rsidR="00F030DB" w:rsidRPr="00FA6815">
        <w:rPr>
          <w:b/>
          <w:sz w:val="22"/>
          <w:szCs w:val="22"/>
        </w:rPr>
        <w:t>a</w:t>
      </w:r>
      <w:r w:rsidR="00956C7C" w:rsidRPr="00FA6815">
        <w:rPr>
          <w:sz w:val="22"/>
          <w:szCs w:val="22"/>
        </w:rPr>
        <w:t>nd</w:t>
      </w:r>
      <w:proofErr w:type="gramEnd"/>
      <w:r w:rsidR="00F030DB" w:rsidRPr="00FA6815">
        <w:rPr>
          <w:sz w:val="22"/>
          <w:szCs w:val="22"/>
        </w:rPr>
        <w:t xml:space="preserve"> </w:t>
      </w:r>
      <w:r w:rsidR="00956C7C" w:rsidRPr="00FA6815">
        <w:rPr>
          <w:b/>
          <w:color w:val="00B050"/>
          <w:sz w:val="22"/>
          <w:szCs w:val="22"/>
        </w:rPr>
        <w:t>UNMUTE your phone</w:t>
      </w:r>
      <w:r w:rsidR="00956C7C" w:rsidRPr="00FA6815">
        <w:rPr>
          <w:b/>
          <w:sz w:val="22"/>
          <w:szCs w:val="22"/>
        </w:rPr>
        <w:t xml:space="preserve"> during </w:t>
      </w:r>
      <w:r w:rsidR="00F030DB" w:rsidRPr="00FA6815">
        <w:rPr>
          <w:b/>
          <w:sz w:val="22"/>
          <w:szCs w:val="22"/>
        </w:rPr>
        <w:t xml:space="preserve">the </w:t>
      </w:r>
      <w:r w:rsidR="00956C7C" w:rsidRPr="00FA6815">
        <w:rPr>
          <w:b/>
          <w:sz w:val="22"/>
          <w:szCs w:val="22"/>
        </w:rPr>
        <w:t xml:space="preserve">Questions/Answers </w:t>
      </w:r>
      <w:r w:rsidR="00956C7C" w:rsidRPr="00FA6815">
        <w:rPr>
          <w:b/>
          <w:color w:val="00B050"/>
          <w:sz w:val="22"/>
          <w:szCs w:val="22"/>
        </w:rPr>
        <w:t>by pressing #6.</w:t>
      </w:r>
      <w:r w:rsidR="00956C7C" w:rsidRPr="00FA6815">
        <w:rPr>
          <w:color w:val="00B050"/>
          <w:sz w:val="22"/>
          <w:szCs w:val="22"/>
        </w:rPr>
        <w:t xml:space="preserve"> </w:t>
      </w:r>
    </w:p>
    <w:p w:rsidR="00FA6815" w:rsidRDefault="00F030DB" w:rsidP="00FA6815">
      <w:pPr>
        <w:pStyle w:val="NormalWeb"/>
        <w:spacing w:before="0" w:beforeAutospacing="0" w:after="0" w:afterAutospacing="0" w:line="276" w:lineRule="auto"/>
        <w:rPr>
          <w:i/>
          <w:sz w:val="20"/>
          <w:szCs w:val="20"/>
        </w:rPr>
      </w:pPr>
      <w:r w:rsidRPr="00E67B13">
        <w:rPr>
          <w:i/>
          <w:sz w:val="20"/>
          <w:szCs w:val="20"/>
        </w:rPr>
        <w:tab/>
      </w:r>
    </w:p>
    <w:p w:rsidR="00F030DB" w:rsidRDefault="00FA6815" w:rsidP="00FA6815">
      <w:pPr>
        <w:pStyle w:val="NormalWeb"/>
        <w:spacing w:before="0" w:beforeAutospacing="0" w:after="0" w:afterAutospacing="0" w:line="276" w:lineRule="auto"/>
        <w:rPr>
          <w:i/>
          <w:sz w:val="18"/>
          <w:szCs w:val="18"/>
        </w:rPr>
      </w:pPr>
      <w:r w:rsidRPr="00FA6815">
        <w:rPr>
          <w:b/>
          <w:i/>
          <w:sz w:val="20"/>
          <w:szCs w:val="20"/>
        </w:rPr>
        <w:t xml:space="preserve">               </w:t>
      </w:r>
      <w:r w:rsidR="00956C7C" w:rsidRPr="00FA6815">
        <w:rPr>
          <w:b/>
          <w:i/>
          <w:sz w:val="18"/>
          <w:szCs w:val="18"/>
        </w:rPr>
        <w:t>Note:</w:t>
      </w:r>
      <w:r w:rsidR="00956C7C" w:rsidRPr="00FD576B">
        <w:rPr>
          <w:i/>
          <w:sz w:val="18"/>
          <w:szCs w:val="18"/>
        </w:rPr>
        <w:t xml:space="preserve">  If you don’t already own a headset, they can be purchased </w:t>
      </w:r>
      <w:r w:rsidR="00D10418" w:rsidRPr="00FD576B">
        <w:rPr>
          <w:i/>
          <w:sz w:val="18"/>
          <w:szCs w:val="18"/>
        </w:rPr>
        <w:t xml:space="preserve">from any office supply store </w:t>
      </w:r>
      <w:proofErr w:type="gramStart"/>
      <w:r w:rsidR="00D10418" w:rsidRPr="00FD576B">
        <w:rPr>
          <w:i/>
          <w:sz w:val="18"/>
          <w:szCs w:val="18"/>
        </w:rPr>
        <w:t>o</w:t>
      </w:r>
      <w:r>
        <w:rPr>
          <w:i/>
          <w:sz w:val="18"/>
          <w:szCs w:val="18"/>
        </w:rPr>
        <w:t>r</w:t>
      </w:r>
      <w:r w:rsidR="00F030DB" w:rsidRPr="00FD576B">
        <w:rPr>
          <w:i/>
          <w:sz w:val="18"/>
          <w:szCs w:val="18"/>
        </w:rPr>
        <w:t xml:space="preserve">  </w:t>
      </w:r>
      <w:proofErr w:type="spellStart"/>
      <w:r w:rsidR="00D10418" w:rsidRPr="00FD576B">
        <w:rPr>
          <w:i/>
          <w:sz w:val="18"/>
          <w:szCs w:val="18"/>
        </w:rPr>
        <w:t>Wal</w:t>
      </w:r>
      <w:proofErr w:type="spellEnd"/>
      <w:proofErr w:type="gramEnd"/>
      <w:r w:rsidR="00D10418" w:rsidRPr="00FD576B">
        <w:rPr>
          <w:i/>
          <w:sz w:val="18"/>
          <w:szCs w:val="18"/>
        </w:rPr>
        <w:t>-mart for as little as $12</w:t>
      </w:r>
      <w:r w:rsidR="00F030DB" w:rsidRPr="00FD576B">
        <w:rPr>
          <w:i/>
          <w:sz w:val="18"/>
          <w:szCs w:val="18"/>
        </w:rPr>
        <w:t>.00</w:t>
      </w:r>
      <w:r w:rsidR="00D10418" w:rsidRPr="00FD576B">
        <w:rPr>
          <w:i/>
          <w:sz w:val="18"/>
          <w:szCs w:val="18"/>
        </w:rPr>
        <w:t xml:space="preserve">. </w:t>
      </w:r>
    </w:p>
    <w:p w:rsidR="00AF2BE0" w:rsidRPr="00FD576B" w:rsidRDefault="00AF2BE0" w:rsidP="00FA6815">
      <w:pPr>
        <w:pStyle w:val="NormalWeb"/>
        <w:spacing w:before="0" w:beforeAutospacing="0" w:after="0" w:afterAutospacing="0" w:line="276" w:lineRule="auto"/>
        <w:rPr>
          <w:i/>
          <w:sz w:val="18"/>
          <w:szCs w:val="18"/>
        </w:rPr>
      </w:pPr>
    </w:p>
    <w:p w:rsidR="00E67B13" w:rsidRDefault="00D10418" w:rsidP="00D10418">
      <w:pPr>
        <w:spacing w:after="100" w:afterAutospacing="1"/>
        <w:rPr>
          <w:sz w:val="20"/>
          <w:szCs w:val="20"/>
        </w:rPr>
      </w:pPr>
      <w:r w:rsidRPr="00FA2AD8">
        <w:rPr>
          <w:sz w:val="20"/>
          <w:szCs w:val="20"/>
        </w:rPr>
        <w:t xml:space="preserve">Please don’t hesitate to call or e-mail June Robertson, </w:t>
      </w:r>
      <w:hyperlink r:id="rId7" w:tgtFrame="_blank" w:history="1">
        <w:r w:rsidRPr="00FA2AD8">
          <w:rPr>
            <w:rStyle w:val="Hyperlink"/>
            <w:sz w:val="20"/>
            <w:szCs w:val="20"/>
          </w:rPr>
          <w:t>june.robertson@marion.k12.fl.us</w:t>
        </w:r>
      </w:hyperlink>
      <w:r w:rsidRPr="00FA2AD8">
        <w:rPr>
          <w:sz w:val="20"/>
          <w:szCs w:val="20"/>
        </w:rPr>
        <w:t xml:space="preserve"> </w:t>
      </w:r>
      <w:r w:rsidR="00C67932" w:rsidRPr="00FA2AD8">
        <w:rPr>
          <w:sz w:val="20"/>
          <w:szCs w:val="20"/>
        </w:rPr>
        <w:t xml:space="preserve">, </w:t>
      </w:r>
      <w:r w:rsidR="00E67B13">
        <w:rPr>
          <w:sz w:val="20"/>
          <w:szCs w:val="20"/>
        </w:rPr>
        <w:t xml:space="preserve">                                 </w:t>
      </w:r>
      <w:r w:rsidR="00290A79">
        <w:rPr>
          <w:sz w:val="20"/>
          <w:szCs w:val="20"/>
        </w:rPr>
        <w:t xml:space="preserve">                            </w:t>
      </w:r>
      <w:r w:rsidR="00C67932" w:rsidRPr="00FA2AD8">
        <w:rPr>
          <w:sz w:val="20"/>
          <w:szCs w:val="20"/>
        </w:rPr>
        <w:t xml:space="preserve">Donita Burke Higgins, </w:t>
      </w:r>
      <w:hyperlink r:id="rId8" w:history="1">
        <w:r w:rsidR="00C67932" w:rsidRPr="00FA2AD8">
          <w:rPr>
            <w:rStyle w:val="Hyperlink"/>
            <w:sz w:val="20"/>
            <w:szCs w:val="20"/>
          </w:rPr>
          <w:t>Donita.higgins@marion.k12.fl.us</w:t>
        </w:r>
      </w:hyperlink>
      <w:r w:rsidR="00C67932" w:rsidRPr="00FA2AD8">
        <w:rPr>
          <w:sz w:val="20"/>
          <w:szCs w:val="20"/>
        </w:rPr>
        <w:t xml:space="preserve"> </w:t>
      </w:r>
      <w:r w:rsidRPr="00FA2AD8">
        <w:rPr>
          <w:sz w:val="20"/>
          <w:szCs w:val="20"/>
        </w:rPr>
        <w:t xml:space="preserve">or Pam Connolly at </w:t>
      </w:r>
      <w:hyperlink r:id="rId9" w:tgtFrame="_blank" w:history="1">
        <w:r w:rsidRPr="00FA2AD8">
          <w:rPr>
            <w:rStyle w:val="Hyperlink"/>
            <w:sz w:val="20"/>
            <w:szCs w:val="20"/>
          </w:rPr>
          <w:t>pamela.connolly@marion.k12.fl.us</w:t>
        </w:r>
      </w:hyperlink>
      <w:r w:rsidR="00E67B13">
        <w:rPr>
          <w:sz w:val="20"/>
          <w:szCs w:val="20"/>
        </w:rPr>
        <w:t xml:space="preserve">                                    </w:t>
      </w:r>
      <w:r w:rsidRPr="00FA2AD8">
        <w:rPr>
          <w:sz w:val="20"/>
          <w:szCs w:val="20"/>
        </w:rPr>
        <w:t xml:space="preserve"> if you have any questions or concerns about the Adobe Connect session.  </w:t>
      </w:r>
    </w:p>
    <w:p w:rsidR="00D10418" w:rsidRPr="00E67B13" w:rsidRDefault="00D10418" w:rsidP="00E67B13">
      <w:pPr>
        <w:pStyle w:val="ListParagraph"/>
        <w:numPr>
          <w:ilvl w:val="0"/>
          <w:numId w:val="7"/>
        </w:numPr>
        <w:spacing w:before="100" w:beforeAutospacing="1" w:after="100" w:afterAutospacing="1"/>
        <w:rPr>
          <w:sz w:val="20"/>
          <w:szCs w:val="20"/>
        </w:rPr>
      </w:pPr>
      <w:r w:rsidRPr="00E67B13">
        <w:rPr>
          <w:sz w:val="20"/>
          <w:szCs w:val="20"/>
        </w:rPr>
        <w:t xml:space="preserve">As another reminder, </w:t>
      </w:r>
      <w:r w:rsidRPr="00E67B13">
        <w:rPr>
          <w:b/>
          <w:sz w:val="20"/>
          <w:szCs w:val="20"/>
        </w:rPr>
        <w:t xml:space="preserve">this </w:t>
      </w:r>
      <w:r w:rsidRPr="00E67B13">
        <w:rPr>
          <w:b/>
          <w:color w:val="FF0000"/>
          <w:sz w:val="20"/>
          <w:szCs w:val="20"/>
          <w:u w:val="single"/>
        </w:rPr>
        <w:t xml:space="preserve">orientation session is a </w:t>
      </w:r>
      <w:r w:rsidRPr="00E67B13">
        <w:rPr>
          <w:b/>
          <w:i/>
          <w:iCs/>
          <w:color w:val="FF0000"/>
          <w:sz w:val="20"/>
          <w:szCs w:val="20"/>
          <w:u w:val="single"/>
        </w:rPr>
        <w:t>required</w:t>
      </w:r>
      <w:r w:rsidRPr="00E67B13">
        <w:rPr>
          <w:b/>
          <w:color w:val="FF0000"/>
          <w:sz w:val="20"/>
          <w:szCs w:val="20"/>
        </w:rPr>
        <w:t xml:space="preserve"> </w:t>
      </w:r>
      <w:r w:rsidRPr="00E67B13">
        <w:rPr>
          <w:sz w:val="20"/>
          <w:szCs w:val="20"/>
        </w:rPr>
        <w:t xml:space="preserve">component for the </w:t>
      </w:r>
      <w:r w:rsidR="00E67B13" w:rsidRPr="00E67B13">
        <w:rPr>
          <w:sz w:val="20"/>
          <w:szCs w:val="20"/>
        </w:rPr>
        <w:t xml:space="preserve">PDA </w:t>
      </w:r>
      <w:r w:rsidRPr="00E67B13">
        <w:rPr>
          <w:sz w:val="20"/>
          <w:szCs w:val="20"/>
        </w:rPr>
        <w:t xml:space="preserve">module in which you are enrolled.  </w:t>
      </w:r>
    </w:p>
    <w:p w:rsidR="00D10418" w:rsidRPr="00FA2AD8" w:rsidRDefault="00D10418" w:rsidP="00D10418">
      <w:pPr>
        <w:spacing w:before="100" w:beforeAutospacing="1"/>
        <w:rPr>
          <w:sz w:val="20"/>
          <w:szCs w:val="20"/>
        </w:rPr>
      </w:pPr>
      <w:r w:rsidRPr="00FA2AD8">
        <w:rPr>
          <w:sz w:val="20"/>
          <w:szCs w:val="20"/>
        </w:rPr>
        <w:t>Our staff is truly committed to ensuring that those of you who choose to participate in our virtual session will have all the support you need to get the information necessary for successful completion of your selected module.  With this in mind:</w:t>
      </w:r>
    </w:p>
    <w:p w:rsidR="00D10418" w:rsidRPr="00FD576B" w:rsidRDefault="00D10418" w:rsidP="00290A79">
      <w:pPr>
        <w:spacing w:before="100" w:beforeAutospacing="1"/>
        <w:rPr>
          <w:rFonts w:ascii="Lucida Bright" w:hAnsi="Lucida Bright"/>
          <w:sz w:val="16"/>
          <w:szCs w:val="16"/>
        </w:rPr>
      </w:pPr>
      <w:r w:rsidRPr="00FD576B">
        <w:rPr>
          <w:rFonts w:ascii="Lucida Bright" w:hAnsi="Lucida Bright"/>
          <w:b/>
          <w:bCs/>
          <w:color w:val="FF0000"/>
          <w:sz w:val="16"/>
          <w:szCs w:val="16"/>
        </w:rPr>
        <w:t xml:space="preserve">IF YOU SHOULD LOSE TOTAL CONNECTION DURING THE ADOBE CONNECT SESSION, </w:t>
      </w:r>
      <w:r w:rsidRPr="00FD576B">
        <w:rPr>
          <w:rFonts w:ascii="Lucida Bright" w:hAnsi="Lucida Bright"/>
          <w:b/>
          <w:bCs/>
          <w:sz w:val="16"/>
          <w:szCs w:val="16"/>
        </w:rPr>
        <w:t xml:space="preserve">PLEASE CALL THE FDLRS CENTER (800-533-0326) OR E-MAIL PAM </w:t>
      </w:r>
      <w:r w:rsidR="001B6796" w:rsidRPr="00FD576B">
        <w:rPr>
          <w:rFonts w:ascii="Lucida Bright" w:hAnsi="Lucida Bright"/>
          <w:b/>
          <w:bCs/>
          <w:sz w:val="16"/>
          <w:szCs w:val="16"/>
        </w:rPr>
        <w:t xml:space="preserve">CONNOLLY </w:t>
      </w:r>
      <w:r w:rsidRPr="00FD576B">
        <w:rPr>
          <w:rFonts w:ascii="Lucida Bright" w:hAnsi="Lucida Bright"/>
          <w:b/>
          <w:bCs/>
          <w:sz w:val="16"/>
          <w:szCs w:val="16"/>
        </w:rPr>
        <w:t>AT</w:t>
      </w:r>
      <w:r w:rsidR="001B6796" w:rsidRPr="00FD576B">
        <w:rPr>
          <w:rFonts w:ascii="Lucida Bright" w:hAnsi="Lucida Bright"/>
          <w:b/>
          <w:bCs/>
          <w:sz w:val="16"/>
          <w:szCs w:val="16"/>
        </w:rPr>
        <w:t xml:space="preserve">:  </w:t>
      </w:r>
      <w:hyperlink r:id="rId10" w:tgtFrame="_blank" w:history="1">
        <w:r w:rsidRPr="00FD576B">
          <w:rPr>
            <w:rStyle w:val="Hyperlink"/>
            <w:rFonts w:ascii="Lucida Bright" w:hAnsi="Lucida Bright"/>
            <w:b/>
            <w:bCs/>
            <w:sz w:val="16"/>
            <w:szCs w:val="16"/>
          </w:rPr>
          <w:t>pamela.connolly@marion.k12.fl.us</w:t>
        </w:r>
      </w:hyperlink>
      <w:r w:rsidRPr="00FD576B">
        <w:rPr>
          <w:rFonts w:ascii="Lucida Bright" w:hAnsi="Lucida Bright"/>
          <w:b/>
          <w:bCs/>
          <w:sz w:val="16"/>
          <w:szCs w:val="16"/>
        </w:rPr>
        <w:t xml:space="preserve">. </w:t>
      </w:r>
      <w:r w:rsidR="001B6796" w:rsidRPr="00FD576B">
        <w:rPr>
          <w:rFonts w:ascii="Lucida Bright" w:hAnsi="Lucida Bright"/>
          <w:b/>
          <w:bCs/>
          <w:sz w:val="16"/>
          <w:szCs w:val="16"/>
        </w:rPr>
        <w:t xml:space="preserve">PLEASE PROVIDE THE FOLLOWING INFORMATION: </w:t>
      </w:r>
      <w:r w:rsidR="00290A79" w:rsidRPr="00FD576B">
        <w:rPr>
          <w:rFonts w:ascii="Lucida Bright" w:hAnsi="Lucida Bright"/>
          <w:b/>
          <w:bCs/>
          <w:sz w:val="16"/>
          <w:szCs w:val="16"/>
        </w:rPr>
        <w:t xml:space="preserve">  </w:t>
      </w:r>
      <w:r w:rsidR="001B6796" w:rsidRPr="00FD576B">
        <w:rPr>
          <w:rFonts w:ascii="Lucida Bright" w:hAnsi="Lucida Bright"/>
          <w:b/>
          <w:bCs/>
          <w:sz w:val="16"/>
          <w:szCs w:val="16"/>
        </w:rPr>
        <w:t xml:space="preserve"> </w:t>
      </w:r>
      <w:r w:rsidR="00FD576B">
        <w:rPr>
          <w:rFonts w:ascii="Lucida Bright" w:hAnsi="Lucida Bright"/>
          <w:b/>
          <w:bCs/>
          <w:sz w:val="16"/>
          <w:szCs w:val="16"/>
        </w:rPr>
        <w:t xml:space="preserve">     </w:t>
      </w:r>
      <w:r w:rsidR="00FD576B">
        <w:rPr>
          <w:rFonts w:ascii="Lucida Bright" w:hAnsi="Lucida Bright"/>
          <w:b/>
          <w:bCs/>
          <w:sz w:val="16"/>
          <w:szCs w:val="16"/>
        </w:rPr>
        <w:tab/>
      </w:r>
      <w:r w:rsidRPr="00FD576B">
        <w:rPr>
          <w:rFonts w:ascii="Lucida Bright" w:hAnsi="Lucida Bright"/>
          <w:b/>
          <w:bCs/>
          <w:color w:val="FF0000"/>
          <w:sz w:val="16"/>
          <w:szCs w:val="16"/>
        </w:rPr>
        <w:t xml:space="preserve">(1) YOUR NAME </w:t>
      </w:r>
      <w:r w:rsidR="00290A79" w:rsidRPr="00FD576B">
        <w:rPr>
          <w:rFonts w:ascii="Lucida Bright" w:hAnsi="Lucida Bright"/>
          <w:sz w:val="16"/>
          <w:szCs w:val="16"/>
        </w:rPr>
        <w:t xml:space="preserve">  </w:t>
      </w:r>
      <w:r w:rsidR="00FD576B">
        <w:rPr>
          <w:rFonts w:ascii="Lucida Bright" w:hAnsi="Lucida Bright"/>
          <w:sz w:val="16"/>
          <w:szCs w:val="16"/>
        </w:rPr>
        <w:t xml:space="preserve">      </w:t>
      </w:r>
      <w:r w:rsidR="00290A79" w:rsidRPr="00FD576B">
        <w:rPr>
          <w:rFonts w:ascii="Lucida Bright" w:hAnsi="Lucida Bright"/>
          <w:sz w:val="16"/>
          <w:szCs w:val="16"/>
        </w:rPr>
        <w:t xml:space="preserve"> </w:t>
      </w:r>
      <w:r w:rsidRPr="00FD576B">
        <w:rPr>
          <w:rFonts w:ascii="Lucida Bright" w:hAnsi="Lucida Bright"/>
          <w:b/>
          <w:bCs/>
          <w:color w:val="FF0000"/>
          <w:sz w:val="16"/>
          <w:szCs w:val="16"/>
        </w:rPr>
        <w:t xml:space="preserve">(2) YOUR WORK SITE/DISTRICT </w:t>
      </w:r>
      <w:r w:rsidR="00290A79" w:rsidRPr="00FD576B">
        <w:rPr>
          <w:rFonts w:ascii="Lucida Bright" w:hAnsi="Lucida Bright"/>
          <w:sz w:val="16"/>
          <w:szCs w:val="16"/>
        </w:rPr>
        <w:t xml:space="preserve">   </w:t>
      </w:r>
      <w:r w:rsidR="00FD576B">
        <w:rPr>
          <w:rFonts w:ascii="Lucida Bright" w:hAnsi="Lucida Bright"/>
          <w:sz w:val="16"/>
          <w:szCs w:val="16"/>
        </w:rPr>
        <w:t xml:space="preserve">    </w:t>
      </w:r>
      <w:r w:rsidRPr="00FD576B">
        <w:rPr>
          <w:rFonts w:ascii="Lucida Bright" w:hAnsi="Lucida Bright"/>
          <w:b/>
          <w:bCs/>
          <w:color w:val="FF0000"/>
          <w:sz w:val="16"/>
          <w:szCs w:val="16"/>
        </w:rPr>
        <w:t xml:space="preserve">(3) E-MAIL AND PHONE NUMBER </w:t>
      </w:r>
      <w:r w:rsidR="00290A79" w:rsidRPr="00FD576B">
        <w:rPr>
          <w:rFonts w:ascii="Lucida Bright" w:hAnsi="Lucida Bright"/>
          <w:sz w:val="16"/>
          <w:szCs w:val="16"/>
        </w:rPr>
        <w:t xml:space="preserve">    </w:t>
      </w:r>
      <w:r w:rsidR="00FD576B">
        <w:rPr>
          <w:rFonts w:ascii="Lucida Bright" w:hAnsi="Lucida Bright"/>
          <w:sz w:val="16"/>
          <w:szCs w:val="16"/>
        </w:rPr>
        <w:t xml:space="preserve">   </w:t>
      </w:r>
      <w:r w:rsidRPr="00FD576B">
        <w:rPr>
          <w:rFonts w:ascii="Lucida Bright" w:hAnsi="Lucida Bright"/>
          <w:b/>
          <w:bCs/>
          <w:color w:val="FF0000"/>
          <w:sz w:val="16"/>
          <w:szCs w:val="16"/>
        </w:rPr>
        <w:t xml:space="preserve">(4) BEST TIME TO CALL </w:t>
      </w:r>
    </w:p>
    <w:p w:rsidR="00FD576B" w:rsidRDefault="00FD576B" w:rsidP="00D10418">
      <w:pPr>
        <w:rPr>
          <w:sz w:val="20"/>
          <w:szCs w:val="20"/>
        </w:rPr>
      </w:pPr>
    </w:p>
    <w:p w:rsidR="00357E60" w:rsidRPr="00FA2AD8" w:rsidRDefault="00D10418" w:rsidP="00D10418">
      <w:pPr>
        <w:rPr>
          <w:sz w:val="20"/>
          <w:szCs w:val="20"/>
        </w:rPr>
      </w:pPr>
      <w:r w:rsidRPr="00FA2AD8">
        <w:rPr>
          <w:sz w:val="20"/>
          <w:szCs w:val="20"/>
        </w:rPr>
        <w:t xml:space="preserve">Finally, we invite you to take a few minutes to </w:t>
      </w:r>
      <w:r w:rsidRPr="00E67B13">
        <w:rPr>
          <w:b/>
          <w:sz w:val="20"/>
          <w:szCs w:val="20"/>
          <w:u w:val="single"/>
        </w:rPr>
        <w:t>meet your module facilitator</w:t>
      </w:r>
      <w:r w:rsidR="00E67B13">
        <w:rPr>
          <w:sz w:val="20"/>
          <w:szCs w:val="20"/>
        </w:rPr>
        <w:t xml:space="preserve"> and download a copy of your PDA Course Syllabus.</w:t>
      </w:r>
      <w:r w:rsidRPr="00FA2AD8">
        <w:rPr>
          <w:sz w:val="20"/>
          <w:szCs w:val="20"/>
        </w:rPr>
        <w:t xml:space="preserve">  </w:t>
      </w:r>
    </w:p>
    <w:p w:rsidR="00D10418" w:rsidRPr="00FA2AD8" w:rsidRDefault="00D10418" w:rsidP="00D10418">
      <w:pPr>
        <w:rPr>
          <w:sz w:val="20"/>
          <w:szCs w:val="20"/>
        </w:rPr>
      </w:pPr>
      <w:r w:rsidRPr="00FA2AD8">
        <w:rPr>
          <w:sz w:val="20"/>
          <w:szCs w:val="20"/>
        </w:rPr>
        <w:t>To do so, please follow these simple steps:</w:t>
      </w:r>
    </w:p>
    <w:p w:rsidR="00D10418" w:rsidRPr="00AF2BE0" w:rsidRDefault="00D10418" w:rsidP="00FA2AD8">
      <w:pPr>
        <w:pStyle w:val="NormalWeb"/>
        <w:spacing w:before="240" w:beforeAutospacing="0" w:after="0" w:afterAutospacing="0" w:line="120" w:lineRule="auto"/>
        <w:ind w:left="720"/>
        <w:rPr>
          <w:b/>
          <w:sz w:val="20"/>
          <w:szCs w:val="20"/>
        </w:rPr>
      </w:pPr>
      <w:r w:rsidRPr="00FA2AD8">
        <w:rPr>
          <w:sz w:val="20"/>
          <w:szCs w:val="20"/>
        </w:rPr>
        <w:t xml:space="preserve">1.    Visit </w:t>
      </w:r>
      <w:hyperlink r:id="rId11" w:history="1">
        <w:r w:rsidR="00FA2AD8" w:rsidRPr="00AF2BE0">
          <w:rPr>
            <w:rStyle w:val="Hyperlink"/>
            <w:rFonts w:ascii="Arial" w:hAnsi="Arial" w:cs="Arial"/>
            <w:spacing w:val="16"/>
            <w:w w:val="150"/>
            <w:sz w:val="20"/>
            <w:szCs w:val="20"/>
          </w:rPr>
          <w:t>www.fdlrssprings.org</w:t>
        </w:r>
      </w:hyperlink>
      <w:r w:rsidR="00FA2AD8" w:rsidRPr="00AF2BE0">
        <w:rPr>
          <w:b/>
          <w:spacing w:val="24"/>
          <w:w w:val="150"/>
          <w:sz w:val="20"/>
          <w:szCs w:val="20"/>
        </w:rPr>
        <w:t xml:space="preserve"> </w:t>
      </w:r>
    </w:p>
    <w:p w:rsidR="00D10418" w:rsidRPr="00FA2AD8" w:rsidRDefault="00D10418" w:rsidP="00FA2AD8">
      <w:pPr>
        <w:pStyle w:val="NormalWeb"/>
        <w:spacing w:before="240" w:beforeAutospacing="0" w:after="0" w:afterAutospacing="0" w:line="72" w:lineRule="auto"/>
        <w:ind w:left="720"/>
        <w:rPr>
          <w:sz w:val="20"/>
          <w:szCs w:val="20"/>
        </w:rPr>
      </w:pPr>
      <w:r w:rsidRPr="00FA2AD8">
        <w:rPr>
          <w:sz w:val="20"/>
          <w:szCs w:val="20"/>
        </w:rPr>
        <w:t xml:space="preserve">2.    Click on the </w:t>
      </w:r>
      <w:r w:rsidR="00847C78" w:rsidRPr="00FA2AD8">
        <w:rPr>
          <w:sz w:val="20"/>
          <w:szCs w:val="20"/>
        </w:rPr>
        <w:t>“</w:t>
      </w:r>
      <w:r w:rsidRPr="00FA2AD8">
        <w:rPr>
          <w:b/>
          <w:color w:val="0000FF"/>
          <w:sz w:val="20"/>
          <w:szCs w:val="20"/>
        </w:rPr>
        <w:t>Educator</w:t>
      </w:r>
      <w:r w:rsidR="00847C78" w:rsidRPr="00FA2AD8">
        <w:rPr>
          <w:b/>
          <w:sz w:val="20"/>
          <w:szCs w:val="20"/>
        </w:rPr>
        <w:t>”</w:t>
      </w:r>
      <w:r w:rsidRPr="00FA2AD8">
        <w:rPr>
          <w:sz w:val="20"/>
          <w:szCs w:val="20"/>
        </w:rPr>
        <w:t xml:space="preserve"> tab</w:t>
      </w:r>
    </w:p>
    <w:p w:rsidR="00D10418" w:rsidRPr="00FA2AD8" w:rsidRDefault="00D10418" w:rsidP="00FA2AD8">
      <w:pPr>
        <w:pStyle w:val="NormalWeb"/>
        <w:spacing w:before="240" w:beforeAutospacing="0" w:after="0" w:afterAutospacing="0" w:line="72" w:lineRule="auto"/>
        <w:ind w:left="720"/>
        <w:rPr>
          <w:sz w:val="20"/>
          <w:szCs w:val="20"/>
        </w:rPr>
      </w:pPr>
      <w:r w:rsidRPr="00FA2AD8">
        <w:rPr>
          <w:sz w:val="20"/>
          <w:szCs w:val="20"/>
        </w:rPr>
        <w:t xml:space="preserve">3.    Scroll down to find the </w:t>
      </w:r>
      <w:r w:rsidR="00847C78" w:rsidRPr="00FA2AD8">
        <w:rPr>
          <w:sz w:val="20"/>
          <w:szCs w:val="20"/>
        </w:rPr>
        <w:t>“</w:t>
      </w:r>
      <w:r w:rsidR="00847C78" w:rsidRPr="00FA2AD8">
        <w:rPr>
          <w:b/>
          <w:color w:val="0000FF"/>
          <w:sz w:val="20"/>
          <w:szCs w:val="20"/>
        </w:rPr>
        <w:t>D</w:t>
      </w:r>
      <w:r w:rsidRPr="00FA2AD8">
        <w:rPr>
          <w:b/>
          <w:color w:val="0000FF"/>
          <w:sz w:val="20"/>
          <w:szCs w:val="20"/>
        </w:rPr>
        <w:t>escription of the module</w:t>
      </w:r>
      <w:r w:rsidR="00847C78" w:rsidRPr="00FA2AD8">
        <w:rPr>
          <w:b/>
          <w:sz w:val="20"/>
          <w:szCs w:val="20"/>
        </w:rPr>
        <w:t>”</w:t>
      </w:r>
      <w:r w:rsidRPr="00FA2AD8">
        <w:rPr>
          <w:sz w:val="20"/>
          <w:szCs w:val="20"/>
        </w:rPr>
        <w:t xml:space="preserve"> for which you are enrolled</w:t>
      </w:r>
    </w:p>
    <w:p w:rsidR="00D10418" w:rsidRPr="00FA2AD8" w:rsidRDefault="00D10418" w:rsidP="00FA2AD8">
      <w:pPr>
        <w:pStyle w:val="NormalWeb"/>
        <w:spacing w:before="240" w:beforeAutospacing="0" w:after="0" w:afterAutospacing="0" w:line="72" w:lineRule="auto"/>
        <w:ind w:left="720"/>
        <w:rPr>
          <w:sz w:val="20"/>
          <w:szCs w:val="20"/>
        </w:rPr>
      </w:pPr>
      <w:r w:rsidRPr="00FA2AD8">
        <w:rPr>
          <w:sz w:val="20"/>
          <w:szCs w:val="20"/>
        </w:rPr>
        <w:t xml:space="preserve">4.    Click on the </w:t>
      </w:r>
      <w:r w:rsidRPr="00FA2AD8">
        <w:rPr>
          <w:b/>
          <w:sz w:val="20"/>
          <w:szCs w:val="20"/>
        </w:rPr>
        <w:t>‘</w:t>
      </w:r>
      <w:r w:rsidRPr="00FA2AD8">
        <w:rPr>
          <w:b/>
          <w:color w:val="0000FF"/>
          <w:sz w:val="20"/>
          <w:szCs w:val="20"/>
        </w:rPr>
        <w:t>Meet your module facilitator</w:t>
      </w:r>
      <w:r w:rsidRPr="00FA2AD8">
        <w:rPr>
          <w:b/>
          <w:sz w:val="20"/>
          <w:szCs w:val="20"/>
        </w:rPr>
        <w:t>’</w:t>
      </w:r>
      <w:r w:rsidRPr="00FA2AD8">
        <w:rPr>
          <w:sz w:val="20"/>
          <w:szCs w:val="20"/>
        </w:rPr>
        <w:t xml:space="preserve"> link located at the end of the module description</w:t>
      </w:r>
    </w:p>
    <w:p w:rsidR="00FD576B" w:rsidRDefault="00D10418" w:rsidP="00F030DB">
      <w:pPr>
        <w:spacing w:before="240"/>
        <w:rPr>
          <w:sz w:val="20"/>
          <w:szCs w:val="20"/>
        </w:rPr>
      </w:pPr>
      <w:r w:rsidRPr="00FA2AD8">
        <w:rPr>
          <w:sz w:val="20"/>
          <w:szCs w:val="20"/>
        </w:rPr>
        <w:t>That’s all there is to it….at least on a good day!  As always, contact Pam, June at the FDLRS center as indicated earlier.  We are here to help you succeed.   </w:t>
      </w:r>
    </w:p>
    <w:p w:rsidR="00290A79" w:rsidRPr="00FA2AD8" w:rsidRDefault="00D10418" w:rsidP="00F030DB">
      <w:pPr>
        <w:spacing w:before="240"/>
        <w:rPr>
          <w:sz w:val="20"/>
          <w:szCs w:val="20"/>
        </w:rPr>
      </w:pPr>
      <w:r w:rsidRPr="00FA2AD8">
        <w:rPr>
          <w:sz w:val="20"/>
          <w:szCs w:val="20"/>
        </w:rPr>
        <w:t xml:space="preserve"> </w:t>
      </w:r>
      <w:r w:rsidR="00290A79">
        <w:rPr>
          <w:noProof/>
          <w:sz w:val="20"/>
          <w:szCs w:val="20"/>
        </w:rPr>
        <w:drawing>
          <wp:anchor distT="0" distB="0" distL="114300" distR="114300" simplePos="0" relativeHeight="251658240" behindDoc="0" locked="0" layoutInCell="1" allowOverlap="0">
            <wp:simplePos x="0" y="0"/>
            <wp:positionH relativeFrom="column">
              <wp:posOffset>-49530</wp:posOffset>
            </wp:positionH>
            <wp:positionV relativeFrom="line">
              <wp:posOffset>71755</wp:posOffset>
            </wp:positionV>
            <wp:extent cx="438150" cy="434340"/>
            <wp:effectExtent l="19050" t="0" r="0" b="0"/>
            <wp:wrapSquare wrapText="bothSides"/>
            <wp:docPr id="2" name="Picture 2" descr="fdlrsnewlog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dlrsnewlogo.GIF"/>
                    <pic:cNvPicPr>
                      <a:picLocks noChangeAspect="1" noChangeArrowheads="1"/>
                    </pic:cNvPicPr>
                  </pic:nvPicPr>
                  <pic:blipFill>
                    <a:blip r:embed="rId12" cstate="print"/>
                    <a:srcRect/>
                    <a:stretch>
                      <a:fillRect/>
                    </a:stretch>
                  </pic:blipFill>
                  <pic:spPr bwMode="auto">
                    <a:xfrm>
                      <a:off x="0" y="0"/>
                      <a:ext cx="438150" cy="434340"/>
                    </a:xfrm>
                    <a:prstGeom prst="rect">
                      <a:avLst/>
                    </a:prstGeom>
                    <a:noFill/>
                  </pic:spPr>
                </pic:pic>
              </a:graphicData>
            </a:graphic>
          </wp:anchor>
        </w:drawing>
      </w:r>
    </w:p>
    <w:p w:rsidR="001B6796" w:rsidRPr="00357E60" w:rsidRDefault="00D10418" w:rsidP="001B6796">
      <w:pPr>
        <w:rPr>
          <w:sz w:val="28"/>
          <w:szCs w:val="28"/>
        </w:rPr>
      </w:pPr>
      <w:r w:rsidRPr="00357E60">
        <w:rPr>
          <w:b/>
          <w:bCs/>
          <w:sz w:val="28"/>
          <w:szCs w:val="28"/>
        </w:rPr>
        <w:t>FDLRS/Springs</w:t>
      </w:r>
    </w:p>
    <w:p w:rsidR="00357E60" w:rsidRDefault="00DE7B27" w:rsidP="001B6796">
      <w:pPr>
        <w:rPr>
          <w:b/>
          <w:bCs/>
          <w:sz w:val="16"/>
          <w:szCs w:val="16"/>
        </w:rPr>
      </w:pPr>
      <w:r>
        <w:rPr>
          <w:b/>
          <w:bCs/>
          <w:sz w:val="16"/>
          <w:szCs w:val="16"/>
        </w:rPr>
        <w:t xml:space="preserve"> </w:t>
      </w:r>
      <w:r w:rsidR="00D10418">
        <w:rPr>
          <w:b/>
          <w:bCs/>
          <w:sz w:val="16"/>
          <w:szCs w:val="16"/>
        </w:rPr>
        <w:t>3881 NW 155th St.</w:t>
      </w:r>
      <w:r w:rsidR="001B6796">
        <w:t xml:space="preserve"> </w:t>
      </w:r>
      <w:r w:rsidR="00D10418">
        <w:rPr>
          <w:b/>
          <w:bCs/>
          <w:sz w:val="16"/>
          <w:szCs w:val="16"/>
        </w:rPr>
        <w:t> </w:t>
      </w:r>
    </w:p>
    <w:p w:rsidR="00D10418" w:rsidRDefault="00290A79" w:rsidP="001B6796">
      <w:r>
        <w:rPr>
          <w:b/>
          <w:bCs/>
          <w:sz w:val="16"/>
          <w:szCs w:val="16"/>
        </w:rPr>
        <w:t xml:space="preserve">                   </w:t>
      </w:r>
      <w:r w:rsidR="00DE7B27">
        <w:rPr>
          <w:b/>
          <w:bCs/>
          <w:sz w:val="16"/>
          <w:szCs w:val="16"/>
        </w:rPr>
        <w:t xml:space="preserve"> </w:t>
      </w:r>
      <w:proofErr w:type="spellStart"/>
      <w:r w:rsidR="00D10418">
        <w:rPr>
          <w:b/>
          <w:bCs/>
          <w:sz w:val="16"/>
          <w:szCs w:val="16"/>
        </w:rPr>
        <w:t>Reddick</w:t>
      </w:r>
      <w:proofErr w:type="spellEnd"/>
      <w:r w:rsidR="00D10418">
        <w:rPr>
          <w:b/>
          <w:bCs/>
          <w:sz w:val="16"/>
          <w:szCs w:val="16"/>
        </w:rPr>
        <w:t>, Florida 32686</w:t>
      </w:r>
    </w:p>
    <w:p w:rsidR="00D10418" w:rsidRDefault="00290A79" w:rsidP="00D10418">
      <w:r>
        <w:rPr>
          <w:b/>
          <w:bCs/>
          <w:sz w:val="16"/>
          <w:szCs w:val="16"/>
        </w:rPr>
        <w:t xml:space="preserve">                    </w:t>
      </w:r>
      <w:r w:rsidR="00D10418">
        <w:rPr>
          <w:b/>
          <w:bCs/>
          <w:sz w:val="16"/>
          <w:szCs w:val="16"/>
        </w:rPr>
        <w:t>Telephone:  (352) 671-6051</w:t>
      </w:r>
    </w:p>
    <w:p w:rsidR="00D10418" w:rsidRDefault="001B6796" w:rsidP="00D10418">
      <w:r>
        <w:rPr>
          <w:b/>
          <w:bCs/>
          <w:sz w:val="16"/>
          <w:szCs w:val="16"/>
        </w:rPr>
        <w:t xml:space="preserve">     </w:t>
      </w:r>
      <w:r w:rsidR="00357E60">
        <w:rPr>
          <w:b/>
          <w:bCs/>
          <w:sz w:val="16"/>
          <w:szCs w:val="16"/>
        </w:rPr>
        <w:t xml:space="preserve">       </w:t>
      </w:r>
      <w:r>
        <w:rPr>
          <w:b/>
          <w:bCs/>
          <w:sz w:val="16"/>
          <w:szCs w:val="16"/>
        </w:rPr>
        <w:t xml:space="preserve">  </w:t>
      </w:r>
      <w:r w:rsidR="00357E60">
        <w:rPr>
          <w:b/>
          <w:bCs/>
          <w:sz w:val="16"/>
          <w:szCs w:val="16"/>
        </w:rPr>
        <w:t xml:space="preserve">      </w:t>
      </w:r>
      <w:r>
        <w:rPr>
          <w:b/>
          <w:bCs/>
          <w:sz w:val="16"/>
          <w:szCs w:val="16"/>
        </w:rPr>
        <w:t xml:space="preserve"> </w:t>
      </w:r>
      <w:r w:rsidR="00D10418">
        <w:rPr>
          <w:b/>
          <w:bCs/>
          <w:sz w:val="16"/>
          <w:szCs w:val="16"/>
        </w:rPr>
        <w:t>Extension:  54320</w:t>
      </w:r>
    </w:p>
    <w:p w:rsidR="00D10418" w:rsidRDefault="001B6796" w:rsidP="00D10418">
      <w:r>
        <w:rPr>
          <w:b/>
          <w:bCs/>
          <w:color w:val="FF0000"/>
          <w:sz w:val="16"/>
          <w:szCs w:val="16"/>
        </w:rPr>
        <w:t>        </w:t>
      </w:r>
      <w:r w:rsidR="00F030DB">
        <w:rPr>
          <w:b/>
          <w:bCs/>
          <w:color w:val="FF0000"/>
          <w:sz w:val="16"/>
          <w:szCs w:val="16"/>
        </w:rPr>
        <w:t xml:space="preserve">             </w:t>
      </w:r>
      <w:r w:rsidR="00D10418">
        <w:rPr>
          <w:b/>
          <w:bCs/>
          <w:color w:val="FF0000"/>
          <w:sz w:val="16"/>
          <w:szCs w:val="16"/>
        </w:rPr>
        <w:t>Toll-Free:  (800) 533-0326</w:t>
      </w:r>
    </w:p>
    <w:p w:rsidR="00DE7B27" w:rsidRDefault="001B6796" w:rsidP="00290A79">
      <w:r>
        <w:rPr>
          <w:b/>
          <w:bCs/>
          <w:color w:val="365F91"/>
          <w:sz w:val="16"/>
          <w:szCs w:val="16"/>
        </w:rPr>
        <w:t>      </w:t>
      </w:r>
      <w:r w:rsidR="00F030DB">
        <w:rPr>
          <w:b/>
          <w:bCs/>
          <w:color w:val="365F91"/>
          <w:sz w:val="16"/>
          <w:szCs w:val="16"/>
        </w:rPr>
        <w:t xml:space="preserve">             </w:t>
      </w:r>
      <w:r>
        <w:rPr>
          <w:b/>
          <w:bCs/>
          <w:color w:val="365F91"/>
          <w:sz w:val="16"/>
          <w:szCs w:val="16"/>
        </w:rPr>
        <w:t> </w:t>
      </w:r>
      <w:r w:rsidR="00D10418">
        <w:rPr>
          <w:b/>
          <w:bCs/>
          <w:color w:val="365F91"/>
          <w:sz w:val="16"/>
          <w:szCs w:val="16"/>
        </w:rPr>
        <w:t> Fax:  (352) 671-609</w:t>
      </w:r>
      <w:r w:rsidR="00290A79">
        <w:rPr>
          <w:b/>
          <w:bCs/>
          <w:color w:val="365F91"/>
          <w:sz w:val="16"/>
          <w:szCs w:val="16"/>
        </w:rPr>
        <w:t>6</w:t>
      </w:r>
    </w:p>
    <w:p w:rsidR="00FD576B" w:rsidRDefault="00FD576B" w:rsidP="001B6796">
      <w:pPr>
        <w:ind w:left="106" w:right="106"/>
        <w:jc w:val="center"/>
      </w:pPr>
    </w:p>
    <w:p w:rsidR="001B6796" w:rsidRPr="00AF2BE0" w:rsidRDefault="001B6796" w:rsidP="001B6796">
      <w:pPr>
        <w:ind w:left="106" w:right="106"/>
        <w:jc w:val="center"/>
        <w:rPr>
          <w:i/>
          <w:iCs/>
          <w:color w:val="000080"/>
          <w:sz w:val="12"/>
          <w:szCs w:val="12"/>
        </w:rPr>
      </w:pPr>
      <w:r w:rsidRPr="00AF2BE0">
        <w:rPr>
          <w:i/>
          <w:iCs/>
          <w:color w:val="000080"/>
          <w:sz w:val="12"/>
          <w:szCs w:val="12"/>
        </w:rPr>
        <w:t>“The Florida Diagnostic &amp; Learning Resources System is funded by the State of Florida, Department of Education, Division of Public Schools and Community Education, Bureau of Instructional Support and Community Services, through federal assistance under the Individuals with Disabilities Education Act (IDEA), Part B: IDEA Part B, Preschool; and State General Revenue funds.”</w:t>
      </w:r>
    </w:p>
    <w:p w:rsidR="001B6796" w:rsidRPr="00AF2BE0" w:rsidRDefault="001B6796" w:rsidP="00D32C48">
      <w:pPr>
        <w:jc w:val="center"/>
        <w:rPr>
          <w:sz w:val="12"/>
          <w:szCs w:val="12"/>
        </w:rPr>
      </w:pPr>
      <w:r w:rsidRPr="00AF2BE0">
        <w:rPr>
          <w:i/>
          <w:iCs/>
          <w:color w:val="000080"/>
          <w:sz w:val="12"/>
          <w:szCs w:val="12"/>
        </w:rPr>
        <w:t>Equal Opportunity Schools – Save a Friend Hotline 1-877-7FRIEND</w:t>
      </w:r>
      <w:r w:rsidR="00B12D80" w:rsidRPr="00AF2BE0">
        <w:rPr>
          <w:sz w:val="12"/>
          <w:szCs w:val="12"/>
        </w:rPr>
        <w:t xml:space="preserve"> </w:t>
      </w:r>
    </w:p>
    <w:sectPr w:rsidR="001B6796" w:rsidRPr="00AF2BE0" w:rsidSect="00290A79">
      <w:pgSz w:w="12240" w:h="15840"/>
      <w:pgMar w:top="0" w:right="720" w:bottom="0" w:left="9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3021F" w:rsidRDefault="0013021F" w:rsidP="00DE7B27">
      <w:r>
        <w:separator/>
      </w:r>
    </w:p>
  </w:endnote>
  <w:endnote w:type="continuationSeparator" w:id="0">
    <w:p w:rsidR="0013021F" w:rsidRDefault="0013021F" w:rsidP="00DE7B27">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Lucida Bright">
    <w:panose1 w:val="02040602050505020304"/>
    <w:charset w:val="00"/>
    <w:family w:val="roman"/>
    <w:pitch w:val="variable"/>
    <w:sig w:usb0="00000003" w:usb1="00000000" w:usb2="00000000" w:usb3="00000000" w:csb0="00000001"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3021F" w:rsidRDefault="0013021F" w:rsidP="00DE7B27">
      <w:r>
        <w:separator/>
      </w:r>
    </w:p>
  </w:footnote>
  <w:footnote w:type="continuationSeparator" w:id="0">
    <w:p w:rsidR="0013021F" w:rsidRDefault="0013021F" w:rsidP="00DE7B2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A56486"/>
    <w:multiLevelType w:val="hybridMultilevel"/>
    <w:tmpl w:val="AB6A8D2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48A476C"/>
    <w:multiLevelType w:val="hybridMultilevel"/>
    <w:tmpl w:val="9F68F65E"/>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482A27B7"/>
    <w:multiLevelType w:val="hybridMultilevel"/>
    <w:tmpl w:val="C1E4012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5C83678E"/>
    <w:multiLevelType w:val="hybridMultilevel"/>
    <w:tmpl w:val="1584B0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1A215E8"/>
    <w:multiLevelType w:val="hybridMultilevel"/>
    <w:tmpl w:val="BD56455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BD03C2D"/>
    <w:multiLevelType w:val="hybridMultilevel"/>
    <w:tmpl w:val="B54EDE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C6F139C"/>
    <w:multiLevelType w:val="hybridMultilevel"/>
    <w:tmpl w:val="DEF0446A"/>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2"/>
  </w:num>
  <w:num w:numId="2">
    <w:abstractNumId w:val="5"/>
  </w:num>
  <w:num w:numId="3">
    <w:abstractNumId w:val="3"/>
  </w:num>
  <w:num w:numId="4">
    <w:abstractNumId w:val="4"/>
  </w:num>
  <w:num w:numId="5">
    <w:abstractNumId w:val="1"/>
  </w:num>
  <w:num w:numId="6">
    <w:abstractNumId w:val="6"/>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D10418"/>
    <w:rsid w:val="0013021F"/>
    <w:rsid w:val="001B6796"/>
    <w:rsid w:val="00290A79"/>
    <w:rsid w:val="00357E60"/>
    <w:rsid w:val="00577DD0"/>
    <w:rsid w:val="006A4BE4"/>
    <w:rsid w:val="00760EED"/>
    <w:rsid w:val="00847C78"/>
    <w:rsid w:val="00956C7C"/>
    <w:rsid w:val="00A3024C"/>
    <w:rsid w:val="00A83D5B"/>
    <w:rsid w:val="00AF2BE0"/>
    <w:rsid w:val="00B12D80"/>
    <w:rsid w:val="00BB0996"/>
    <w:rsid w:val="00C5679E"/>
    <w:rsid w:val="00C67932"/>
    <w:rsid w:val="00D10418"/>
    <w:rsid w:val="00D32C48"/>
    <w:rsid w:val="00DA39F1"/>
    <w:rsid w:val="00DE7B27"/>
    <w:rsid w:val="00E67B13"/>
    <w:rsid w:val="00E76E86"/>
    <w:rsid w:val="00EB1471"/>
    <w:rsid w:val="00F030DB"/>
    <w:rsid w:val="00FA2AD8"/>
    <w:rsid w:val="00FA6815"/>
    <w:rsid w:val="00FD576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0418"/>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10418"/>
    <w:rPr>
      <w:color w:val="0000FF"/>
      <w:u w:val="single"/>
    </w:rPr>
  </w:style>
  <w:style w:type="paragraph" w:styleId="NormalWeb">
    <w:name w:val="Normal (Web)"/>
    <w:basedOn w:val="Normal"/>
    <w:uiPriority w:val="99"/>
    <w:semiHidden/>
    <w:unhideWhenUsed/>
    <w:rsid w:val="00D10418"/>
    <w:pPr>
      <w:spacing w:before="100" w:beforeAutospacing="1" w:after="100" w:afterAutospacing="1"/>
    </w:pPr>
  </w:style>
  <w:style w:type="table" w:styleId="TableGrid">
    <w:name w:val="Table Grid"/>
    <w:basedOn w:val="TableNormal"/>
    <w:uiPriority w:val="59"/>
    <w:rsid w:val="001B679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1B6796"/>
    <w:pPr>
      <w:ind w:left="720"/>
      <w:contextualSpacing/>
    </w:pPr>
  </w:style>
  <w:style w:type="paragraph" w:styleId="Header">
    <w:name w:val="header"/>
    <w:basedOn w:val="Normal"/>
    <w:link w:val="HeaderChar"/>
    <w:uiPriority w:val="99"/>
    <w:semiHidden/>
    <w:unhideWhenUsed/>
    <w:rsid w:val="00DE7B27"/>
    <w:pPr>
      <w:tabs>
        <w:tab w:val="center" w:pos="4680"/>
        <w:tab w:val="right" w:pos="9360"/>
      </w:tabs>
    </w:pPr>
  </w:style>
  <w:style w:type="character" w:customStyle="1" w:styleId="HeaderChar">
    <w:name w:val="Header Char"/>
    <w:basedOn w:val="DefaultParagraphFont"/>
    <w:link w:val="Header"/>
    <w:uiPriority w:val="99"/>
    <w:semiHidden/>
    <w:rsid w:val="00DE7B27"/>
    <w:rPr>
      <w:rFonts w:ascii="Times New Roman" w:hAnsi="Times New Roman" w:cs="Times New Roman"/>
      <w:sz w:val="24"/>
      <w:szCs w:val="24"/>
    </w:rPr>
  </w:style>
  <w:style w:type="paragraph" w:styleId="Footer">
    <w:name w:val="footer"/>
    <w:basedOn w:val="Normal"/>
    <w:link w:val="FooterChar"/>
    <w:uiPriority w:val="99"/>
    <w:unhideWhenUsed/>
    <w:rsid w:val="00DE7B27"/>
    <w:pPr>
      <w:tabs>
        <w:tab w:val="center" w:pos="4680"/>
        <w:tab w:val="right" w:pos="9360"/>
      </w:tabs>
    </w:pPr>
  </w:style>
  <w:style w:type="character" w:customStyle="1" w:styleId="FooterChar">
    <w:name w:val="Footer Char"/>
    <w:basedOn w:val="DefaultParagraphFont"/>
    <w:link w:val="Footer"/>
    <w:uiPriority w:val="99"/>
    <w:rsid w:val="00DE7B27"/>
    <w:rPr>
      <w:rFonts w:ascii="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611867208">
      <w:bodyDiv w:val="1"/>
      <w:marLeft w:val="0"/>
      <w:marRight w:val="0"/>
      <w:marTop w:val="0"/>
      <w:marBottom w:val="0"/>
      <w:divBdr>
        <w:top w:val="none" w:sz="0" w:space="0" w:color="auto"/>
        <w:left w:val="none" w:sz="0" w:space="0" w:color="auto"/>
        <w:bottom w:val="none" w:sz="0" w:space="0" w:color="auto"/>
        <w:right w:val="none" w:sz="0" w:space="0" w:color="auto"/>
      </w:divBdr>
    </w:div>
    <w:div w:id="2063167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Donita.higgins@marion.k12.fl.us"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june.robertson@marion.k12.fl.us" TargetMode="External"/><Relationship Id="rId12"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fdlrssprings.org" TargetMode="External"/><Relationship Id="rId5" Type="http://schemas.openxmlformats.org/officeDocument/2006/relationships/footnotes" Target="footnotes.xml"/><Relationship Id="rId10" Type="http://schemas.openxmlformats.org/officeDocument/2006/relationships/hyperlink" Target="mailto:pamela.connolly@marion.k12.fl.us" TargetMode="External"/><Relationship Id="rId4" Type="http://schemas.openxmlformats.org/officeDocument/2006/relationships/webSettings" Target="webSettings.xml"/><Relationship Id="rId9" Type="http://schemas.openxmlformats.org/officeDocument/2006/relationships/hyperlink" Target="mailto:pamela.connolly@marion.k12.fl.us"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938</Words>
  <Characters>4911</Characters>
  <Application>Microsoft Office Word</Application>
  <DocSecurity>0</DocSecurity>
  <Lines>102</Lines>
  <Paragraphs>64</Paragraphs>
  <ScaleCrop>false</ScaleCrop>
  <HeadingPairs>
    <vt:vector size="2" baseType="variant">
      <vt:variant>
        <vt:lpstr>Title</vt:lpstr>
      </vt:variant>
      <vt:variant>
        <vt:i4>1</vt:i4>
      </vt:variant>
    </vt:vector>
  </HeadingPairs>
  <TitlesOfParts>
    <vt:vector size="1" baseType="lpstr">
      <vt:lpstr/>
    </vt:vector>
  </TitlesOfParts>
  <Company>MCPS</Company>
  <LinksUpToDate>false</LinksUpToDate>
  <CharactersWithSpaces>5785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robertsj3</dc:creator>
  <cp:lastModifiedBy>robertsj3</cp:lastModifiedBy>
  <cp:revision>2</cp:revision>
  <cp:lastPrinted>2011-02-08T19:28:00Z</cp:lastPrinted>
  <dcterms:created xsi:type="dcterms:W3CDTF">2011-02-08T19:34:00Z</dcterms:created>
  <dcterms:modified xsi:type="dcterms:W3CDTF">2011-02-08T19:34:00Z</dcterms:modified>
</cp:coreProperties>
</file>